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508"/>
        <w:gridCol w:w="4508"/>
      </w:tblGrid>
      <w:tr w:rsidR="004C2C8A" w:rsidTr="004C2C8A">
        <w:tc>
          <w:tcPr>
            <w:tcW w:w="4508" w:type="dxa"/>
            <w:vAlign w:val="center"/>
          </w:tcPr>
          <w:p w:rsidR="004C2C8A" w:rsidRPr="004C2C8A" w:rsidRDefault="00B92C72" w:rsidP="004C2C8A">
            <w:pPr>
              <w:rPr>
                <w:rFonts w:cs="Times New Roman"/>
                <w:b/>
                <w:sz w:val="20"/>
                <w:szCs w:val="20"/>
                <w:u w:val="single"/>
              </w:rPr>
            </w:pPr>
            <w:r>
              <w:rPr>
                <w:rFonts w:cs="Times New Roman"/>
                <w:b/>
                <w:sz w:val="20"/>
                <w:szCs w:val="20"/>
                <w:u w:val="single"/>
              </w:rPr>
              <w:t>[</w:t>
            </w:r>
            <w:r w:rsidR="001A7B31">
              <w:rPr>
                <w:rFonts w:cs="Times New Roman"/>
                <w:b/>
                <w:sz w:val="20"/>
                <w:szCs w:val="20"/>
                <w:u w:val="single"/>
              </w:rPr>
              <w:t>RESEARCH ARTICLE]</w:t>
            </w:r>
          </w:p>
        </w:tc>
        <w:tc>
          <w:tcPr>
            <w:tcW w:w="4508" w:type="dxa"/>
            <w:vAlign w:val="center"/>
          </w:tcPr>
          <w:p w:rsidR="004C2C8A" w:rsidRPr="004C2C8A" w:rsidRDefault="004C2C8A" w:rsidP="004C2C8A">
            <w:pPr>
              <w:jc w:val="right"/>
            </w:pPr>
            <w:r w:rsidRPr="004C2C8A">
              <w:rPr>
                <w:rFonts w:cs="Times New Roman"/>
                <w:b/>
                <w:noProof/>
                <w:sz w:val="20"/>
                <w:szCs w:val="20"/>
                <w:lang w:val="en-US"/>
              </w:rPr>
              <w:drawing>
                <wp:inline distT="0" distB="0" distL="0" distR="0">
                  <wp:extent cx="1569720" cy="20069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gRep_large_CMYK.tif"/>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89971" cy="228853"/>
                          </a:xfrm>
                          <a:prstGeom prst="rect">
                            <a:avLst/>
                          </a:prstGeom>
                        </pic:spPr>
                      </pic:pic>
                    </a:graphicData>
                  </a:graphic>
                </wp:inline>
              </w:drawing>
            </w:r>
          </w:p>
        </w:tc>
      </w:tr>
    </w:tbl>
    <w:p w:rsidR="00D80366" w:rsidRDefault="00D80366" w:rsidP="00C846E7"/>
    <w:p w:rsidR="001A7B31" w:rsidRPr="001347C0" w:rsidRDefault="00713B0A" w:rsidP="001A7B31">
      <w:pPr>
        <w:jc w:val="center"/>
        <w:rPr>
          <w:b/>
        </w:rPr>
      </w:pPr>
      <w:fldSimple w:instr=" TITLE  &quot;Impact of household Construction Materials on Wi-Fi (2.4GHz) Signal&quot; \* Caps  \* MERGEFORMAT ">
        <w:r w:rsidR="001A7B31" w:rsidRPr="001347C0">
          <w:rPr>
            <w:rFonts w:cs="Times New Roman"/>
            <w:b/>
            <w:color w:val="000000"/>
            <w:sz w:val="48"/>
            <w:szCs w:val="48"/>
          </w:rPr>
          <w:t xml:space="preserve">Impact of Household Construction Materials on </w:t>
        </w:r>
        <w:r w:rsidR="001A7B31">
          <w:rPr>
            <w:rFonts w:cs="Times New Roman"/>
            <w:b/>
            <w:color w:val="000000"/>
            <w:sz w:val="48"/>
            <w:szCs w:val="48"/>
          </w:rPr>
          <w:t>2G (1800MHz</w:t>
        </w:r>
        <w:r w:rsidR="001A7B31" w:rsidRPr="001347C0">
          <w:rPr>
            <w:rFonts w:cs="Times New Roman"/>
            <w:b/>
            <w:color w:val="000000"/>
            <w:sz w:val="48"/>
            <w:szCs w:val="48"/>
          </w:rPr>
          <w:t>) Signal</w:t>
        </w:r>
      </w:fldSimple>
    </w:p>
    <w:p w:rsidR="00F32260" w:rsidRPr="00F32260" w:rsidRDefault="00F32260" w:rsidP="00C846E7">
      <w:pPr>
        <w:rPr>
          <w:rFonts w:cs="Times New Roman"/>
          <w:b/>
          <w:szCs w:val="24"/>
        </w:rPr>
      </w:pPr>
    </w:p>
    <w:p w:rsidR="00A52E70" w:rsidRDefault="005556C7" w:rsidP="00C846E7">
      <w:pPr>
        <w:rPr>
          <w:rFonts w:cs="Times New Roman"/>
          <w:szCs w:val="24"/>
        </w:rPr>
      </w:pPr>
      <w:r>
        <w:rPr>
          <w:rFonts w:cs="Times New Roman"/>
          <w:b/>
          <w:szCs w:val="24"/>
        </w:rPr>
        <w:t>Buhari, Ridwan Adewale</w:t>
      </w:r>
      <w:r w:rsidR="00F32260" w:rsidRPr="007E6BC6">
        <w:rPr>
          <w:rFonts w:cs="Times New Roman"/>
          <w:b/>
          <w:szCs w:val="24"/>
        </w:rPr>
        <w:t>*</w:t>
      </w:r>
      <w:r w:rsidR="00F32260" w:rsidRPr="007E6BC6">
        <w:rPr>
          <w:rFonts w:cs="Times New Roman"/>
          <w:b/>
          <w:szCs w:val="24"/>
          <w:vertAlign w:val="superscript"/>
        </w:rPr>
        <w:t>1</w:t>
      </w:r>
      <w:r w:rsidR="00CF587C" w:rsidRPr="00CF587C">
        <w:rPr>
          <w:rFonts w:cs="Times New Roman"/>
          <w:b/>
          <w:szCs w:val="24"/>
        </w:rPr>
        <w:t xml:space="preserve"> </w:t>
      </w:r>
      <w:r w:rsidR="00CF587C">
        <w:rPr>
          <w:rFonts w:cs="Times New Roman"/>
          <w:b/>
          <w:szCs w:val="24"/>
        </w:rPr>
        <w:t>,</w:t>
      </w:r>
    </w:p>
    <w:tbl>
      <w:tblPr>
        <w:tblW w:w="0" w:type="auto"/>
        <w:tblBorders>
          <w:insideV w:val="single" w:sz="4" w:space="0" w:color="auto"/>
        </w:tblBorders>
        <w:tblLook w:val="04A0"/>
      </w:tblPr>
      <w:tblGrid>
        <w:gridCol w:w="3539"/>
        <w:gridCol w:w="5477"/>
      </w:tblGrid>
      <w:tr w:rsidR="00F32260" w:rsidTr="00320D0F">
        <w:tc>
          <w:tcPr>
            <w:tcW w:w="3539" w:type="dxa"/>
          </w:tcPr>
          <w:p w:rsidR="00F32260" w:rsidRDefault="00F32260" w:rsidP="00F32260">
            <w:pPr>
              <w:rPr>
                <w:rFonts w:cs="Times New Roman"/>
                <w:sz w:val="20"/>
                <w:szCs w:val="20"/>
              </w:rPr>
            </w:pPr>
            <w:r w:rsidRPr="00F32260">
              <w:rPr>
                <w:rFonts w:cs="Times New Roman"/>
                <w:sz w:val="20"/>
                <w:szCs w:val="20"/>
                <w:vertAlign w:val="superscript"/>
              </w:rPr>
              <w:t>1</w:t>
            </w:r>
            <w:r w:rsidR="001A7B31">
              <w:rPr>
                <w:rFonts w:cs="Times New Roman"/>
                <w:sz w:val="20"/>
                <w:szCs w:val="20"/>
              </w:rPr>
              <w:t>Institution, Kwara State University</w:t>
            </w:r>
            <w:r w:rsidR="00E6273F">
              <w:rPr>
                <w:rFonts w:cs="Times New Roman"/>
                <w:sz w:val="20"/>
                <w:szCs w:val="20"/>
              </w:rPr>
              <w:t>, Kwara State, Nigeria</w:t>
            </w:r>
          </w:p>
          <w:p w:rsidR="00B92C72" w:rsidRDefault="005556C7" w:rsidP="00F32260">
            <w:pPr>
              <w:rPr>
                <w:rFonts w:cs="Times New Roman"/>
                <w:sz w:val="20"/>
                <w:szCs w:val="20"/>
              </w:rPr>
            </w:pPr>
            <w:r>
              <w:rPr>
                <w:rFonts w:cs="Times New Roman"/>
                <w:sz w:val="20"/>
                <w:szCs w:val="20"/>
              </w:rPr>
              <w:t xml:space="preserve">Email: </w:t>
            </w:r>
            <w:hyperlink r:id="rId9" w:history="1">
              <w:r w:rsidR="00B92C72" w:rsidRPr="00403B07">
                <w:rPr>
                  <w:rStyle w:val="Hyperlink"/>
                  <w:rFonts w:cs="Times New Roman"/>
                  <w:sz w:val="20"/>
                  <w:szCs w:val="20"/>
                </w:rPr>
                <w:t>buhariradox@gmail.com</w:t>
              </w:r>
            </w:hyperlink>
          </w:p>
          <w:p w:rsidR="00B92C72" w:rsidRDefault="00B92C72" w:rsidP="00F32260">
            <w:pPr>
              <w:rPr>
                <w:rFonts w:cs="Times New Roman"/>
                <w:sz w:val="20"/>
                <w:szCs w:val="20"/>
              </w:rPr>
            </w:pPr>
            <w:r>
              <w:rPr>
                <w:rFonts w:cs="Times New Roman"/>
                <w:sz w:val="20"/>
                <w:szCs w:val="20"/>
              </w:rPr>
              <w:t xml:space="preserve">Email: </w:t>
            </w:r>
            <w:hyperlink r:id="rId10" w:history="1">
              <w:r w:rsidRPr="00403B07">
                <w:rPr>
                  <w:rStyle w:val="Hyperlink"/>
                  <w:rFonts w:cs="Times New Roman"/>
                  <w:sz w:val="20"/>
                  <w:szCs w:val="20"/>
                </w:rPr>
                <w:t>adewalereadone@outlook.com</w:t>
              </w:r>
            </w:hyperlink>
            <w:r>
              <w:rPr>
                <w:rFonts w:cs="Times New Roman"/>
                <w:sz w:val="20"/>
                <w:szCs w:val="20"/>
              </w:rPr>
              <w:t xml:space="preserve">   </w:t>
            </w:r>
          </w:p>
          <w:p w:rsidR="0009212C" w:rsidRPr="0009212C" w:rsidRDefault="0009212C" w:rsidP="00F32260">
            <w:pPr>
              <w:rPr>
                <w:rFonts w:cs="Times New Roman"/>
                <w:sz w:val="8"/>
                <w:szCs w:val="8"/>
              </w:rPr>
            </w:pPr>
          </w:p>
          <w:p w:rsidR="00F32260" w:rsidRDefault="00F32260" w:rsidP="00C846E7">
            <w:pPr>
              <w:rPr>
                <w:rFonts w:cs="Times New Roman"/>
                <w:sz w:val="20"/>
                <w:szCs w:val="20"/>
              </w:rPr>
            </w:pPr>
          </w:p>
          <w:p w:rsidR="00F32260" w:rsidRPr="00F32260" w:rsidRDefault="00F32260" w:rsidP="00C846E7">
            <w:pPr>
              <w:rPr>
                <w:rFonts w:cs="Times New Roman"/>
                <w:b/>
                <w:sz w:val="20"/>
                <w:szCs w:val="20"/>
              </w:rPr>
            </w:pPr>
            <w:r w:rsidRPr="00F32260">
              <w:rPr>
                <w:rFonts w:cs="Times New Roman"/>
                <w:b/>
                <w:sz w:val="20"/>
                <w:szCs w:val="20"/>
              </w:rPr>
              <w:t>Correspondence</w:t>
            </w:r>
          </w:p>
          <w:p w:rsidR="00E6273F" w:rsidRDefault="00E6273F" w:rsidP="00C846E7">
            <w:pPr>
              <w:rPr>
                <w:rFonts w:cs="Times New Roman"/>
                <w:color w:val="606060"/>
                <w:sz w:val="20"/>
                <w:szCs w:val="20"/>
                <w:shd w:val="clear" w:color="auto" w:fill="F8F8F8"/>
              </w:rPr>
            </w:pPr>
            <w:r>
              <w:rPr>
                <w:rFonts w:cs="Times New Roman"/>
                <w:sz w:val="20"/>
                <w:szCs w:val="20"/>
              </w:rPr>
              <w:t xml:space="preserve">*Muheeb Ahmed,P.M.B. 1530,23431, Malete, Kwara State, NG 241104 </w:t>
            </w:r>
          </w:p>
          <w:p w:rsidR="00F32260" w:rsidRDefault="00F32260" w:rsidP="00C846E7">
            <w:pPr>
              <w:rPr>
                <w:rFonts w:cs="Times New Roman"/>
                <w:sz w:val="20"/>
                <w:szCs w:val="20"/>
              </w:rPr>
            </w:pPr>
            <w:r>
              <w:rPr>
                <w:rFonts w:cs="Times New Roman"/>
                <w:sz w:val="20"/>
                <w:szCs w:val="20"/>
              </w:rPr>
              <w:t xml:space="preserve">Email: </w:t>
            </w:r>
            <w:hyperlink r:id="rId11" w:history="1">
              <w:r w:rsidR="00E6273F" w:rsidRPr="00403B07">
                <w:rPr>
                  <w:rStyle w:val="Hyperlink"/>
                  <w:rFonts w:cs="Times New Roman"/>
                  <w:sz w:val="20"/>
                  <w:szCs w:val="20"/>
                </w:rPr>
                <w:t>muheeb.ahmed@kwasu.edu.ng</w:t>
              </w:r>
            </w:hyperlink>
          </w:p>
          <w:p w:rsidR="004C2C8A" w:rsidRDefault="004C2C8A" w:rsidP="00C846E7">
            <w:pPr>
              <w:rPr>
                <w:rFonts w:cs="Times New Roman"/>
                <w:sz w:val="20"/>
                <w:szCs w:val="20"/>
              </w:rPr>
            </w:pPr>
          </w:p>
          <w:p w:rsidR="004C2C8A" w:rsidRDefault="004C2C8A" w:rsidP="00C846E7">
            <w:pPr>
              <w:rPr>
                <w:rFonts w:cs="Times New Roman"/>
                <w:sz w:val="20"/>
                <w:szCs w:val="20"/>
              </w:rPr>
            </w:pPr>
            <w:r w:rsidRPr="004C2C8A">
              <w:rPr>
                <w:rFonts w:cs="Times New Roman"/>
                <w:b/>
                <w:sz w:val="20"/>
                <w:szCs w:val="20"/>
              </w:rPr>
              <w:t>Funding Information</w:t>
            </w:r>
            <w:r w:rsidR="00E6273F">
              <w:rPr>
                <w:rFonts w:cs="Times New Roman"/>
                <w:b/>
                <w:sz w:val="20"/>
                <w:szCs w:val="20"/>
              </w:rPr>
              <w:t xml:space="preserve"> </w:t>
            </w:r>
          </w:p>
          <w:p w:rsidR="004C2C8A" w:rsidRDefault="00A52E70" w:rsidP="00C846E7">
            <w:pPr>
              <w:rPr>
                <w:rFonts w:cs="Times New Roman"/>
                <w:sz w:val="20"/>
                <w:szCs w:val="20"/>
              </w:rPr>
            </w:pPr>
            <w:r>
              <w:rPr>
                <w:rFonts w:cs="Times New Roman"/>
                <w:sz w:val="20"/>
                <w:szCs w:val="20"/>
              </w:rPr>
              <w:t>Project Name</w:t>
            </w:r>
          </w:p>
          <w:p w:rsidR="00A52E70" w:rsidRPr="004C2C8A" w:rsidRDefault="00A52E70" w:rsidP="00C846E7">
            <w:pPr>
              <w:rPr>
                <w:rFonts w:cs="Times New Roman"/>
                <w:sz w:val="20"/>
                <w:szCs w:val="20"/>
              </w:rPr>
            </w:pPr>
            <w:r>
              <w:rPr>
                <w:rFonts w:cs="Times New Roman"/>
                <w:sz w:val="20"/>
                <w:szCs w:val="20"/>
              </w:rPr>
              <w:t>Grant/Award Number: XXXXXXXX</w:t>
            </w:r>
          </w:p>
        </w:tc>
        <w:tc>
          <w:tcPr>
            <w:tcW w:w="5477" w:type="dxa"/>
            <w:shd w:val="clear" w:color="auto" w:fill="F2F2F2" w:themeFill="background1" w:themeFillShade="F2"/>
          </w:tcPr>
          <w:p w:rsidR="00FA06FD" w:rsidRPr="00FA06FD" w:rsidRDefault="00FA06FD" w:rsidP="00C846E7">
            <w:pPr>
              <w:rPr>
                <w:rFonts w:cs="Times New Roman"/>
                <w:b/>
                <w:sz w:val="10"/>
                <w:szCs w:val="10"/>
              </w:rPr>
            </w:pPr>
          </w:p>
          <w:p w:rsidR="00F32260" w:rsidRDefault="004C2C8A" w:rsidP="00C846E7">
            <w:pPr>
              <w:rPr>
                <w:rFonts w:cs="Times New Roman"/>
                <w:b/>
                <w:szCs w:val="24"/>
              </w:rPr>
            </w:pPr>
            <w:r>
              <w:rPr>
                <w:rFonts w:cs="Times New Roman"/>
                <w:b/>
                <w:szCs w:val="24"/>
              </w:rPr>
              <w:t>Abstract</w:t>
            </w:r>
          </w:p>
          <w:p w:rsidR="004C2C8A" w:rsidRPr="004C2C8A" w:rsidRDefault="004C2C8A" w:rsidP="004C2C8A">
            <w:pPr>
              <w:pStyle w:val="Abstract"/>
              <w:ind w:firstLine="0"/>
              <w:rPr>
                <w:sz w:val="10"/>
                <w:szCs w:val="10"/>
              </w:rPr>
            </w:pPr>
          </w:p>
          <w:p w:rsidR="005556C7" w:rsidRPr="009C4EC7" w:rsidRDefault="005556C7" w:rsidP="005556C7">
            <w:pPr>
              <w:rPr>
                <w:rFonts w:cs="Times New Roman"/>
                <w:sz w:val="20"/>
                <w:szCs w:val="20"/>
              </w:rPr>
            </w:pPr>
            <w:r w:rsidRPr="00593300">
              <w:rPr>
                <w:rFonts w:cs="Times New Roman"/>
                <w:b/>
                <w:sz w:val="20"/>
                <w:szCs w:val="20"/>
              </w:rPr>
              <w:t xml:space="preserve">Various Construction materials cause significant losses when subjected to wireless signals along the path of propagation. A change </w:t>
            </w:r>
            <w:r>
              <w:rPr>
                <w:rFonts w:cs="Times New Roman"/>
                <w:b/>
                <w:sz w:val="20"/>
                <w:szCs w:val="20"/>
              </w:rPr>
              <w:t xml:space="preserve">in the signal strength, losses and </w:t>
            </w:r>
            <w:r w:rsidRPr="00593300">
              <w:rPr>
                <w:rFonts w:cs="Times New Roman"/>
                <w:b/>
                <w:sz w:val="20"/>
                <w:szCs w:val="20"/>
              </w:rPr>
              <w:t>user experience occur as a result of the complex composition of the materials. This pape</w:t>
            </w:r>
            <w:r>
              <w:rPr>
                <w:rFonts w:cs="Times New Roman"/>
                <w:b/>
                <w:sz w:val="20"/>
                <w:szCs w:val="20"/>
              </w:rPr>
              <w:t>r is aimed to find out how 2G (1800MHz) signal is</w:t>
            </w:r>
            <w:r w:rsidRPr="00593300">
              <w:rPr>
                <w:rFonts w:cs="Times New Roman"/>
                <w:b/>
                <w:sz w:val="20"/>
                <w:szCs w:val="20"/>
              </w:rPr>
              <w:t xml:space="preserve"> affected when subjected to</w:t>
            </w:r>
            <w:r>
              <w:rPr>
                <w:rFonts w:cs="Times New Roman"/>
                <w:b/>
                <w:sz w:val="20"/>
                <w:szCs w:val="20"/>
              </w:rPr>
              <w:t xml:space="preserve"> an enclosure dimension (0.24mx0.20mx</w:t>
            </w:r>
            <w:r w:rsidRPr="00593300">
              <w:rPr>
                <w:rFonts w:cs="Times New Roman"/>
                <w:b/>
                <w:sz w:val="20"/>
                <w:szCs w:val="20"/>
              </w:rPr>
              <w:t xml:space="preserve">0.16m), made of  </w:t>
            </w:r>
            <w:r w:rsidRPr="00593300">
              <w:rPr>
                <w:rFonts w:cs="Times New Roman"/>
                <w:b/>
                <w:sz w:val="20"/>
                <w:szCs w:val="24"/>
              </w:rPr>
              <w:t xml:space="preserve">3 species of timber </w:t>
            </w:r>
            <w:r w:rsidRPr="00593300">
              <w:rPr>
                <w:rFonts w:cs="Times New Roman"/>
                <w:b/>
                <w:sz w:val="20"/>
                <w:szCs w:val="20"/>
              </w:rPr>
              <w:t xml:space="preserve">namely; </w:t>
            </w:r>
            <w:r w:rsidRPr="00593300">
              <w:rPr>
                <w:rFonts w:cs="Times New Roman"/>
                <w:b/>
                <w:i/>
                <w:sz w:val="20"/>
                <w:szCs w:val="20"/>
              </w:rPr>
              <w:t>Chlorophoral excels (Iroko), Afzelia Africans (Apa) and Gosswei Lerodendrin balsamic ferum (Agba)</w:t>
            </w:r>
            <w:r w:rsidRPr="00593300">
              <w:rPr>
                <w:rFonts w:cs="Times New Roman"/>
                <w:b/>
                <w:sz w:val="20"/>
                <w:szCs w:val="20"/>
              </w:rPr>
              <w:t xml:space="preserve">; a reflective glass and solid reinforced  </w:t>
            </w:r>
            <w:r>
              <w:rPr>
                <w:rFonts w:cs="Times New Roman"/>
                <w:b/>
                <w:sz w:val="20"/>
                <w:szCs w:val="20"/>
              </w:rPr>
              <w:t>concrete. This paper</w:t>
            </w:r>
            <w:r w:rsidRPr="00593300">
              <w:rPr>
                <w:rFonts w:cs="Times New Roman"/>
                <w:b/>
                <w:sz w:val="20"/>
                <w:szCs w:val="20"/>
              </w:rPr>
              <w:t xml:space="preserve"> study focu</w:t>
            </w:r>
            <w:r>
              <w:rPr>
                <w:rFonts w:cs="Times New Roman"/>
                <w:b/>
                <w:sz w:val="20"/>
                <w:szCs w:val="20"/>
              </w:rPr>
              <w:t>sed on, Received Signal Strength (</w:t>
            </w:r>
            <w:r w:rsidRPr="00593300">
              <w:rPr>
                <w:rFonts w:cs="Times New Roman"/>
                <w:b/>
                <w:sz w:val="20"/>
                <w:szCs w:val="20"/>
              </w:rPr>
              <w:t>RSS), Upload and Download speed (Mbps) and Jitter</w:t>
            </w:r>
            <w:r>
              <w:rPr>
                <w:rFonts w:cs="Times New Roman"/>
                <w:b/>
                <w:sz w:val="20"/>
                <w:szCs w:val="20"/>
              </w:rPr>
              <w:t xml:space="preserve"> </w:t>
            </w:r>
            <w:r w:rsidRPr="00593300">
              <w:rPr>
                <w:rFonts w:cs="Times New Roman"/>
                <w:b/>
                <w:sz w:val="20"/>
                <w:szCs w:val="20"/>
              </w:rPr>
              <w:t>(ms).</w:t>
            </w:r>
            <w:r>
              <w:rPr>
                <w:rFonts w:cs="Times New Roman"/>
                <w:b/>
                <w:sz w:val="20"/>
                <w:szCs w:val="20"/>
              </w:rPr>
              <w:t xml:space="preserve"> </w:t>
            </w:r>
            <w:r w:rsidRPr="00593300">
              <w:rPr>
                <w:rFonts w:cs="Times New Roman"/>
                <w:b/>
                <w:sz w:val="20"/>
                <w:szCs w:val="20"/>
              </w:rPr>
              <w:t xml:space="preserve">The steps taken involve finding the penetration loss from the RSS with their respective data representation and drawing fact from the represented data. </w:t>
            </w:r>
            <w:r>
              <w:rPr>
                <w:rFonts w:cs="Times New Roman"/>
                <w:b/>
                <w:sz w:val="20"/>
                <w:szCs w:val="20"/>
              </w:rPr>
              <w:t>The result of this work presented</w:t>
            </w:r>
            <w:r w:rsidRPr="00593300">
              <w:rPr>
                <w:rFonts w:cs="Times New Roman"/>
                <w:b/>
                <w:sz w:val="20"/>
                <w:szCs w:val="20"/>
              </w:rPr>
              <w:t xml:space="preserve"> that</w:t>
            </w:r>
            <w:r w:rsidRPr="00B40F25">
              <w:rPr>
                <w:rFonts w:cs="Times New Roman"/>
                <w:b/>
                <w:sz w:val="20"/>
                <w:szCs w:val="20"/>
              </w:rPr>
              <w:t xml:space="preserve">, </w:t>
            </w:r>
            <w:r>
              <w:rPr>
                <w:rFonts w:cs="Times New Roman"/>
                <w:b/>
                <w:sz w:val="20"/>
                <w:szCs w:val="20"/>
              </w:rPr>
              <w:t>m</w:t>
            </w:r>
            <w:r w:rsidRPr="009C4EC7">
              <w:rPr>
                <w:rFonts w:cs="Times New Roman"/>
                <w:b/>
                <w:sz w:val="20"/>
                <w:szCs w:val="20"/>
              </w:rPr>
              <w:t>aterial C has 46.1%</w:t>
            </w:r>
            <m:oMath>
              <m:r>
                <m:rPr>
                  <m:sty m:val="bi"/>
                </m:rPr>
                <w:rPr>
                  <w:rFonts w:ascii="Cambria Math" w:eastAsia="Times New Roman" w:hAnsi="Cambria Math" w:cs="Times New Roman"/>
                  <w:sz w:val="20"/>
                  <w:szCs w:val="20"/>
                </w:rPr>
                <m:t>×</m:t>
              </m:r>
              <m:sSup>
                <m:sSupPr>
                  <m:ctrlPr>
                    <w:rPr>
                      <w:rFonts w:ascii="Cambria Math" w:eastAsia="Times New Roman" w:hAnsi="Cambria Math" w:cs="Times New Roman"/>
                      <w:b/>
                      <w:bCs/>
                      <w:i/>
                      <w:sz w:val="20"/>
                      <w:szCs w:val="20"/>
                    </w:rPr>
                  </m:ctrlPr>
                </m:sSupPr>
                <m:e>
                  <m:r>
                    <m:rPr>
                      <m:sty m:val="bi"/>
                    </m:rPr>
                    <w:rPr>
                      <w:rFonts w:ascii="Cambria Math" w:eastAsia="Times New Roman" w:hAnsi="Cambria Math" w:cs="Times New Roman"/>
                      <w:sz w:val="20"/>
                      <w:szCs w:val="20"/>
                    </w:rPr>
                    <m:t>10</m:t>
                  </m:r>
                </m:e>
                <m:sup>
                  <m:r>
                    <m:rPr>
                      <m:sty m:val="bi"/>
                    </m:rPr>
                    <w:rPr>
                      <w:rFonts w:ascii="Cambria Math" w:eastAsia="Times New Roman" w:hAnsi="Cambria Math" w:cs="Times New Roman"/>
                      <w:sz w:val="20"/>
                      <w:szCs w:val="20"/>
                    </w:rPr>
                    <m:t>-2</m:t>
                  </m:r>
                </m:sup>
              </m:sSup>
            </m:oMath>
            <w:r w:rsidRPr="009C4EC7">
              <w:rPr>
                <w:rFonts w:cs="Times New Roman"/>
                <w:b/>
                <w:sz w:val="20"/>
                <w:szCs w:val="20"/>
              </w:rPr>
              <w:t xml:space="preserve"> increase in indoor signal strength, material E has insignificant change in indoor signal strength, material D, B and A has 1.0%</w:t>
            </w:r>
            <m:oMath>
              <m:r>
                <m:rPr>
                  <m:sty m:val="bi"/>
                </m:rPr>
                <w:rPr>
                  <w:rFonts w:ascii="Cambria Math" w:eastAsia="Times New Roman" w:hAnsi="Cambria Math" w:cs="Times New Roman"/>
                  <w:sz w:val="20"/>
                  <w:szCs w:val="20"/>
                </w:rPr>
                <m:t>×</m:t>
              </m:r>
              <m:sSup>
                <m:sSupPr>
                  <m:ctrlPr>
                    <w:rPr>
                      <w:rFonts w:ascii="Cambria Math" w:eastAsia="Times New Roman" w:hAnsi="Cambria Math" w:cs="Times New Roman"/>
                      <w:b/>
                      <w:bCs/>
                      <w:i/>
                      <w:sz w:val="20"/>
                      <w:szCs w:val="20"/>
                    </w:rPr>
                  </m:ctrlPr>
                </m:sSupPr>
                <m:e>
                  <m:r>
                    <m:rPr>
                      <m:sty m:val="bi"/>
                    </m:rPr>
                    <w:rPr>
                      <w:rFonts w:ascii="Cambria Math" w:eastAsia="Times New Roman" w:hAnsi="Cambria Math" w:cs="Times New Roman"/>
                      <w:sz w:val="20"/>
                      <w:szCs w:val="20"/>
                    </w:rPr>
                    <m:t>10</m:t>
                  </m:r>
                </m:e>
                <m:sup>
                  <m:r>
                    <m:rPr>
                      <m:sty m:val="bi"/>
                    </m:rPr>
                    <w:rPr>
                      <w:rFonts w:ascii="Cambria Math" w:eastAsia="Times New Roman" w:hAnsi="Cambria Math" w:cs="Times New Roman"/>
                      <w:sz w:val="20"/>
                      <w:szCs w:val="20"/>
                    </w:rPr>
                    <m:t>-2</m:t>
                  </m:r>
                </m:sup>
              </m:sSup>
            </m:oMath>
            <w:r w:rsidRPr="009C4EC7">
              <w:rPr>
                <w:rFonts w:cs="Times New Roman"/>
                <w:b/>
                <w:sz w:val="20"/>
                <w:szCs w:val="20"/>
              </w:rPr>
              <w:t xml:space="preserve"> decrease, 10.2%</w:t>
            </w:r>
            <m:oMath>
              <m:r>
                <m:rPr>
                  <m:sty m:val="bi"/>
                </m:rPr>
                <w:rPr>
                  <w:rFonts w:ascii="Cambria Math" w:eastAsia="Times New Roman" w:hAnsi="Cambria Math" w:cs="Times New Roman"/>
                  <w:sz w:val="20"/>
                  <w:szCs w:val="20"/>
                </w:rPr>
                <m:t>×</m:t>
              </m:r>
              <m:sSup>
                <m:sSupPr>
                  <m:ctrlPr>
                    <w:rPr>
                      <w:rFonts w:ascii="Cambria Math" w:eastAsia="Times New Roman" w:hAnsi="Cambria Math" w:cs="Times New Roman"/>
                      <w:b/>
                      <w:bCs/>
                      <w:i/>
                      <w:sz w:val="20"/>
                      <w:szCs w:val="20"/>
                    </w:rPr>
                  </m:ctrlPr>
                </m:sSupPr>
                <m:e>
                  <m:r>
                    <m:rPr>
                      <m:sty m:val="bi"/>
                    </m:rPr>
                    <w:rPr>
                      <w:rFonts w:ascii="Cambria Math" w:eastAsia="Times New Roman" w:hAnsi="Cambria Math" w:cs="Times New Roman"/>
                      <w:sz w:val="20"/>
                      <w:szCs w:val="20"/>
                    </w:rPr>
                    <m:t>10</m:t>
                  </m:r>
                </m:e>
                <m:sup>
                  <m:r>
                    <m:rPr>
                      <m:sty m:val="bi"/>
                    </m:rPr>
                    <w:rPr>
                      <w:rFonts w:ascii="Cambria Math" w:eastAsia="Times New Roman" w:hAnsi="Cambria Math" w:cs="Times New Roman"/>
                      <w:sz w:val="20"/>
                      <w:szCs w:val="20"/>
                    </w:rPr>
                    <m:t>-2</m:t>
                  </m:r>
                </m:sup>
              </m:sSup>
            </m:oMath>
            <w:r w:rsidRPr="009C4EC7">
              <w:rPr>
                <w:rFonts w:cs="Times New Roman"/>
                <w:b/>
                <w:sz w:val="20"/>
                <w:szCs w:val="20"/>
              </w:rPr>
              <w:t xml:space="preserve"> increase and 16.4%</w:t>
            </w:r>
            <m:oMath>
              <m:r>
                <m:rPr>
                  <m:sty m:val="bi"/>
                </m:rPr>
                <w:rPr>
                  <w:rFonts w:ascii="Cambria Math" w:eastAsia="Times New Roman" w:hAnsi="Cambria Math" w:cs="Times New Roman"/>
                  <w:sz w:val="20"/>
                  <w:szCs w:val="20"/>
                </w:rPr>
                <m:t>×</m:t>
              </m:r>
              <m:sSup>
                <m:sSupPr>
                  <m:ctrlPr>
                    <w:rPr>
                      <w:rFonts w:ascii="Cambria Math" w:eastAsia="Times New Roman" w:hAnsi="Cambria Math" w:cs="Times New Roman"/>
                      <w:b/>
                      <w:bCs/>
                      <w:i/>
                      <w:sz w:val="20"/>
                      <w:szCs w:val="20"/>
                    </w:rPr>
                  </m:ctrlPr>
                </m:sSupPr>
                <m:e>
                  <m:r>
                    <m:rPr>
                      <m:sty m:val="bi"/>
                    </m:rPr>
                    <w:rPr>
                      <w:rFonts w:ascii="Cambria Math" w:eastAsia="Times New Roman" w:hAnsi="Cambria Math" w:cs="Times New Roman"/>
                      <w:sz w:val="20"/>
                      <w:szCs w:val="20"/>
                    </w:rPr>
                    <m:t>10</m:t>
                  </m:r>
                </m:e>
                <m:sup>
                  <m:r>
                    <m:rPr>
                      <m:sty m:val="bi"/>
                    </m:rPr>
                    <w:rPr>
                      <w:rFonts w:ascii="Cambria Math" w:eastAsia="Times New Roman" w:hAnsi="Cambria Math" w:cs="Times New Roman"/>
                      <w:sz w:val="20"/>
                      <w:szCs w:val="20"/>
                    </w:rPr>
                    <m:t>-2</m:t>
                  </m:r>
                </m:sup>
              </m:sSup>
            </m:oMath>
            <w:r w:rsidRPr="009C4EC7">
              <w:rPr>
                <w:rFonts w:cs="Times New Roman"/>
                <w:b/>
                <w:sz w:val="20"/>
                <w:szCs w:val="20"/>
              </w:rPr>
              <w:t xml:space="preserve"> increase respectively in indoor received signal strength.</w:t>
            </w:r>
          </w:p>
          <w:p w:rsidR="005556C7" w:rsidRPr="00504D45" w:rsidRDefault="005556C7" w:rsidP="005556C7">
            <w:pPr>
              <w:rPr>
                <w:rFonts w:cs="Times New Roman"/>
                <w:b/>
                <w:color w:val="FF0000"/>
                <w:sz w:val="20"/>
                <w:szCs w:val="20"/>
              </w:rPr>
            </w:pPr>
            <w:r>
              <w:rPr>
                <w:rFonts w:cs="Times New Roman"/>
                <w:b/>
                <w:sz w:val="20"/>
                <w:szCs w:val="20"/>
              </w:rPr>
              <w:t>The result from QOS parameter– Jitter(ms)</w:t>
            </w:r>
            <w:r w:rsidRPr="00EC06CE">
              <w:rPr>
                <w:rFonts w:cs="Times New Roman"/>
                <w:b/>
                <w:sz w:val="20"/>
                <w:szCs w:val="20"/>
              </w:rPr>
              <w:t xml:space="preserve"> are compared for both outdoor and indoor, this </w:t>
            </w:r>
            <w:r>
              <w:rPr>
                <w:rFonts w:cs="Times New Roman"/>
                <w:b/>
                <w:sz w:val="20"/>
                <w:szCs w:val="20"/>
              </w:rPr>
              <w:t xml:space="preserve"> relatively</w:t>
            </w:r>
            <w:r w:rsidRPr="00EC06CE">
              <w:rPr>
                <w:rFonts w:cs="Times New Roman"/>
                <w:b/>
                <w:sz w:val="20"/>
                <w:szCs w:val="20"/>
              </w:rPr>
              <w:t xml:space="preserve"> showed that </w:t>
            </w:r>
            <w:r w:rsidRPr="00B40F25">
              <w:rPr>
                <w:rFonts w:cs="Times New Roman"/>
                <w:b/>
                <w:sz w:val="20"/>
                <w:szCs w:val="20"/>
              </w:rPr>
              <w:t>material B, C and E will provide improved experience to the user.</w:t>
            </w:r>
          </w:p>
          <w:p w:rsidR="004C2C8A" w:rsidRDefault="004C2C8A" w:rsidP="004C2C8A">
            <w:pPr>
              <w:rPr>
                <w:lang w:val="en-US"/>
              </w:rPr>
            </w:pPr>
          </w:p>
          <w:p w:rsidR="004C2C8A" w:rsidRDefault="004C2C8A" w:rsidP="004C2C8A">
            <w:pPr>
              <w:rPr>
                <w:rFonts w:cs="Times New Roman"/>
                <w:b/>
                <w:szCs w:val="24"/>
                <w:lang w:val="en-US"/>
              </w:rPr>
            </w:pPr>
            <w:r w:rsidRPr="004C2C8A">
              <w:rPr>
                <w:rFonts w:cs="Times New Roman"/>
                <w:b/>
                <w:szCs w:val="24"/>
                <w:lang w:val="en-US"/>
              </w:rPr>
              <w:t>KEYWORDS</w:t>
            </w:r>
          </w:p>
          <w:p w:rsidR="004C2C8A" w:rsidRPr="004C2C8A" w:rsidRDefault="004C2C8A" w:rsidP="004C2C8A">
            <w:pPr>
              <w:rPr>
                <w:rFonts w:cs="Times New Roman"/>
                <w:b/>
                <w:sz w:val="10"/>
                <w:szCs w:val="10"/>
                <w:lang w:val="en-US"/>
              </w:rPr>
            </w:pPr>
          </w:p>
          <w:p w:rsidR="005556C7" w:rsidRDefault="005556C7" w:rsidP="005556C7">
            <w:pPr>
              <w:rPr>
                <w:rFonts w:cs="Times New Roman"/>
                <w:b/>
                <w:i/>
                <w:sz w:val="20"/>
                <w:szCs w:val="20"/>
              </w:rPr>
            </w:pPr>
            <w:r w:rsidRPr="004C01DE">
              <w:rPr>
                <w:rFonts w:cs="Times New Roman"/>
                <w:b/>
                <w:i/>
                <w:sz w:val="20"/>
                <w:szCs w:val="20"/>
              </w:rPr>
              <w:t>Download speed, Jitter</w:t>
            </w:r>
            <w:r>
              <w:rPr>
                <w:rFonts w:cs="Times New Roman"/>
                <w:b/>
                <w:i/>
                <w:sz w:val="20"/>
                <w:szCs w:val="20"/>
              </w:rPr>
              <w:t>,</w:t>
            </w:r>
            <w:r w:rsidRPr="004C01DE">
              <w:rPr>
                <w:rFonts w:cs="Times New Roman"/>
                <w:b/>
                <w:i/>
                <w:sz w:val="20"/>
                <w:szCs w:val="20"/>
              </w:rPr>
              <w:t xml:space="preserve"> Packet Loss</w:t>
            </w:r>
            <w:r>
              <w:rPr>
                <w:rFonts w:cs="Times New Roman"/>
                <w:b/>
                <w:i/>
                <w:sz w:val="20"/>
                <w:szCs w:val="20"/>
              </w:rPr>
              <w:t xml:space="preserve">, Penetration Loss, </w:t>
            </w:r>
            <w:r w:rsidRPr="004C01DE">
              <w:rPr>
                <w:rFonts w:cs="Times New Roman"/>
                <w:b/>
                <w:i/>
                <w:sz w:val="20"/>
                <w:szCs w:val="20"/>
              </w:rPr>
              <w:t xml:space="preserve">RSS, </w:t>
            </w:r>
            <w:r>
              <w:rPr>
                <w:rFonts w:cs="Times New Roman"/>
                <w:b/>
                <w:i/>
                <w:sz w:val="20"/>
                <w:szCs w:val="20"/>
              </w:rPr>
              <w:t>Upload speed.</w:t>
            </w:r>
          </w:p>
          <w:p w:rsidR="00F32260" w:rsidRPr="00FA06FD" w:rsidRDefault="00F32260" w:rsidP="00C846E7">
            <w:pPr>
              <w:rPr>
                <w:rFonts w:cs="Times New Roman"/>
                <w:b/>
                <w:sz w:val="10"/>
                <w:szCs w:val="10"/>
              </w:rPr>
            </w:pPr>
          </w:p>
        </w:tc>
      </w:tr>
    </w:tbl>
    <w:p w:rsidR="00F32260" w:rsidRDefault="00F32260" w:rsidP="00C846E7">
      <w:pPr>
        <w:rPr>
          <w:rFonts w:cs="Times New Roman"/>
          <w:szCs w:val="24"/>
        </w:rPr>
      </w:pPr>
    </w:p>
    <w:p w:rsidR="00B92C72" w:rsidRDefault="00B92C72" w:rsidP="00C846E7">
      <w:pPr>
        <w:rPr>
          <w:rFonts w:cs="Times New Roman"/>
          <w:szCs w:val="24"/>
        </w:rPr>
      </w:pPr>
    </w:p>
    <w:p w:rsidR="00B92C72" w:rsidRDefault="00B92C72" w:rsidP="00C846E7">
      <w:pPr>
        <w:rPr>
          <w:rFonts w:cs="Times New Roman"/>
          <w:szCs w:val="24"/>
        </w:rPr>
      </w:pPr>
    </w:p>
    <w:p w:rsidR="00A52E70" w:rsidRPr="00EA4A03" w:rsidRDefault="00EA4A03" w:rsidP="00EA4A03">
      <w:pPr>
        <w:pStyle w:val="Heading1"/>
      </w:pPr>
      <w:r w:rsidRPr="00EA4A03">
        <w:lastRenderedPageBreak/>
        <w:t>Introduction</w:t>
      </w:r>
    </w:p>
    <w:p w:rsidR="0067556C" w:rsidRPr="001E6B6C" w:rsidRDefault="0067556C" w:rsidP="0067556C">
      <w:pPr>
        <w:spacing w:line="240" w:lineRule="auto"/>
        <w:rPr>
          <w:rFonts w:cs="Times New Roman"/>
          <w:color w:val="000000" w:themeColor="text1"/>
          <w:sz w:val="20"/>
          <w:szCs w:val="20"/>
        </w:rPr>
      </w:pPr>
      <w:r w:rsidRPr="001E6B6C">
        <w:rPr>
          <w:rFonts w:cs="Times New Roman"/>
          <w:color w:val="000000" w:themeColor="text1"/>
          <w:sz w:val="20"/>
          <w:szCs w:val="20"/>
        </w:rPr>
        <w:t>The need to visualize and measure the wireless signal parameters with the aid of efficient hardware device with software (mobile application) is important in every enterprise so as to determine what kind of activities to be done and the quality of service obtained from the network. It is very rampant in buildings whereby the mobile users tend to change position from one point to another in other to have a reliable wireless communication.</w:t>
      </w:r>
    </w:p>
    <w:p w:rsidR="0067556C" w:rsidRPr="001E6B6C" w:rsidRDefault="0067556C" w:rsidP="0067556C">
      <w:pPr>
        <w:spacing w:line="240" w:lineRule="auto"/>
        <w:rPr>
          <w:rFonts w:cs="Times New Roman"/>
          <w:color w:val="000000" w:themeColor="text1"/>
          <w:sz w:val="20"/>
          <w:szCs w:val="20"/>
        </w:rPr>
      </w:pPr>
      <w:r w:rsidRPr="001E6B6C">
        <w:rPr>
          <w:rFonts w:cs="Times New Roman"/>
          <w:color w:val="000000" w:themeColor="text1"/>
          <w:sz w:val="20"/>
          <w:szCs w:val="20"/>
        </w:rPr>
        <w:t>However, the density, coverage, signal power and other related metrics are factors which are needed to be known in various environmental conditions.</w:t>
      </w:r>
    </w:p>
    <w:p w:rsidR="0067556C" w:rsidRPr="001E6B6C" w:rsidRDefault="0067556C" w:rsidP="0067556C">
      <w:pPr>
        <w:spacing w:line="240" w:lineRule="auto"/>
        <w:rPr>
          <w:rFonts w:cs="Times New Roman"/>
          <w:color w:val="000000" w:themeColor="text1"/>
          <w:sz w:val="20"/>
          <w:szCs w:val="20"/>
        </w:rPr>
      </w:pPr>
      <w:r w:rsidRPr="001E6B6C">
        <w:rPr>
          <w:rFonts w:cs="Times New Roman"/>
          <w:color w:val="000000" w:themeColor="text1"/>
          <w:sz w:val="20"/>
          <w:szCs w:val="20"/>
        </w:rPr>
        <w:t xml:space="preserve">The quality of wireless signal is reduced when they are obstructed by different materials along the path of propagation. Several researchers have worked on radio waves propagation in building and statistical result were obtained from their measurement </w:t>
      </w:r>
      <w:sdt>
        <w:sdtPr>
          <w:id w:val="848143806"/>
          <w:citation/>
        </w:sdtPr>
        <w:sdtContent>
          <w:r w:rsidR="00713B0A" w:rsidRPr="001E6B6C">
            <w:rPr>
              <w:rFonts w:cs="Times New Roman"/>
              <w:color w:val="000000" w:themeColor="text1"/>
              <w:sz w:val="20"/>
              <w:szCs w:val="20"/>
            </w:rPr>
            <w:fldChar w:fldCharType="begin"/>
          </w:r>
          <w:r w:rsidRPr="001E6B6C">
            <w:rPr>
              <w:rFonts w:cs="Times New Roman"/>
              <w:color w:val="000000" w:themeColor="text1"/>
              <w:sz w:val="20"/>
              <w:szCs w:val="20"/>
            </w:rPr>
            <w:instrText xml:space="preserve"> CITATION And95 \l 1033 </w:instrText>
          </w:r>
          <w:r w:rsidR="00713B0A" w:rsidRPr="001E6B6C">
            <w:rPr>
              <w:rFonts w:cs="Times New Roman"/>
              <w:color w:val="000000" w:themeColor="text1"/>
              <w:sz w:val="20"/>
              <w:szCs w:val="20"/>
            </w:rPr>
            <w:fldChar w:fldCharType="separate"/>
          </w:r>
          <w:r w:rsidRPr="001E6B6C">
            <w:rPr>
              <w:rFonts w:cs="Times New Roman"/>
              <w:noProof/>
              <w:color w:val="000000" w:themeColor="text1"/>
              <w:sz w:val="20"/>
              <w:szCs w:val="20"/>
            </w:rPr>
            <w:t>[</w:t>
          </w:r>
          <w:hyperlink w:anchor="And95" w:history="1">
            <w:r w:rsidRPr="001E6B6C">
              <w:rPr>
                <w:rStyle w:val="Heading2Char"/>
                <w:noProof/>
                <w:color w:val="000000" w:themeColor="text1"/>
                <w:sz w:val="20"/>
                <w:szCs w:val="20"/>
              </w:rPr>
              <w:t>1</w:t>
            </w:r>
          </w:hyperlink>
          <w:r w:rsidRPr="001E6B6C">
            <w:rPr>
              <w:rFonts w:cs="Times New Roman"/>
              <w:noProof/>
              <w:color w:val="000000" w:themeColor="text1"/>
              <w:sz w:val="20"/>
              <w:szCs w:val="20"/>
            </w:rPr>
            <w:t>]</w:t>
          </w:r>
          <w:r w:rsidR="00713B0A" w:rsidRPr="001E6B6C">
            <w:rPr>
              <w:rFonts w:cs="Times New Roman"/>
              <w:color w:val="000000" w:themeColor="text1"/>
              <w:sz w:val="20"/>
              <w:szCs w:val="20"/>
            </w:rPr>
            <w:fldChar w:fldCharType="end"/>
          </w:r>
        </w:sdtContent>
      </w:sdt>
      <w:r>
        <w:rPr>
          <w:rFonts w:cs="Times New Roman"/>
          <w:color w:val="000000" w:themeColor="text1"/>
          <w:sz w:val="20"/>
          <w:szCs w:val="20"/>
        </w:rPr>
        <w:t xml:space="preserve">- </w:t>
      </w:r>
      <w:sdt>
        <w:sdtPr>
          <w:id w:val="-847404267"/>
          <w:citation/>
        </w:sdtPr>
        <w:sdtContent>
          <w:r w:rsidR="00713B0A" w:rsidRPr="001E6B6C">
            <w:rPr>
              <w:rFonts w:cs="Times New Roman"/>
              <w:color w:val="000000" w:themeColor="text1"/>
              <w:sz w:val="20"/>
              <w:szCs w:val="20"/>
            </w:rPr>
            <w:fldChar w:fldCharType="begin"/>
          </w:r>
          <w:r w:rsidRPr="001E6B6C">
            <w:rPr>
              <w:rFonts w:cs="Times New Roman"/>
              <w:color w:val="000000" w:themeColor="text1"/>
              <w:sz w:val="20"/>
              <w:szCs w:val="20"/>
            </w:rPr>
            <w:instrText xml:space="preserve"> CITATION Dur02 \l 1033 </w:instrText>
          </w:r>
          <w:r w:rsidR="00713B0A" w:rsidRPr="001E6B6C">
            <w:rPr>
              <w:rFonts w:cs="Times New Roman"/>
              <w:color w:val="000000" w:themeColor="text1"/>
              <w:sz w:val="20"/>
              <w:szCs w:val="20"/>
            </w:rPr>
            <w:fldChar w:fldCharType="separate"/>
          </w:r>
          <w:r w:rsidRPr="001E6B6C">
            <w:rPr>
              <w:rFonts w:cs="Times New Roman"/>
              <w:noProof/>
              <w:color w:val="000000" w:themeColor="text1"/>
              <w:sz w:val="20"/>
              <w:szCs w:val="20"/>
            </w:rPr>
            <w:t>[</w:t>
          </w:r>
          <w:hyperlink w:anchor="Dur02" w:history="1">
            <w:r w:rsidRPr="001E6B6C">
              <w:rPr>
                <w:rStyle w:val="Heading2Char"/>
                <w:noProof/>
                <w:color w:val="000000" w:themeColor="text1"/>
                <w:sz w:val="20"/>
                <w:szCs w:val="20"/>
              </w:rPr>
              <w:t>3</w:t>
            </w:r>
          </w:hyperlink>
          <w:r w:rsidRPr="001E6B6C">
            <w:rPr>
              <w:rFonts w:cs="Times New Roman"/>
              <w:noProof/>
              <w:color w:val="000000" w:themeColor="text1"/>
              <w:sz w:val="20"/>
              <w:szCs w:val="20"/>
            </w:rPr>
            <w:t>]</w:t>
          </w:r>
          <w:r w:rsidR="00713B0A" w:rsidRPr="001E6B6C">
            <w:rPr>
              <w:rFonts w:cs="Times New Roman"/>
              <w:color w:val="000000" w:themeColor="text1"/>
              <w:sz w:val="20"/>
              <w:szCs w:val="20"/>
            </w:rPr>
            <w:fldChar w:fldCharType="end"/>
          </w:r>
        </w:sdtContent>
      </w:sdt>
      <w:r>
        <w:t>.</w:t>
      </w:r>
    </w:p>
    <w:p w:rsidR="0067556C" w:rsidRPr="001E6B6C" w:rsidRDefault="0067556C" w:rsidP="0067556C">
      <w:pPr>
        <w:pStyle w:val="ListParagraph"/>
        <w:tabs>
          <w:tab w:val="left" w:pos="720"/>
        </w:tabs>
        <w:spacing w:line="240" w:lineRule="auto"/>
        <w:ind w:left="0"/>
        <w:rPr>
          <w:rFonts w:cs="Times New Roman"/>
          <w:b/>
          <w:color w:val="000000" w:themeColor="text1"/>
          <w:sz w:val="20"/>
          <w:szCs w:val="20"/>
        </w:rPr>
      </w:pPr>
      <w:r w:rsidRPr="001E6B6C">
        <w:rPr>
          <w:rFonts w:cs="Times New Roman"/>
          <w:color w:val="000000" w:themeColor="text1"/>
          <w:sz w:val="20"/>
          <w:szCs w:val="20"/>
        </w:rPr>
        <w:t>Wireless signals generated by RF (radio frequency) circuit or device are affected by various properties, which could be categorized in this report to be any of the following:</w:t>
      </w:r>
    </w:p>
    <w:p w:rsidR="0067556C" w:rsidRPr="00374DFB" w:rsidRDefault="0067556C" w:rsidP="0067556C">
      <w:pPr>
        <w:pStyle w:val="ListParagraph"/>
        <w:numPr>
          <w:ilvl w:val="0"/>
          <w:numId w:val="28"/>
        </w:numPr>
        <w:spacing w:line="240" w:lineRule="auto"/>
        <w:rPr>
          <w:rFonts w:cs="Times New Roman"/>
          <w:color w:val="000000" w:themeColor="text1"/>
          <w:sz w:val="20"/>
          <w:szCs w:val="20"/>
        </w:rPr>
      </w:pPr>
      <w:r w:rsidRPr="00374DFB">
        <w:rPr>
          <w:rFonts w:cs="Times New Roman"/>
          <w:b/>
          <w:color w:val="000000" w:themeColor="text1"/>
          <w:sz w:val="20"/>
          <w:szCs w:val="20"/>
        </w:rPr>
        <w:t>Intrinsic Properties</w:t>
      </w:r>
      <w:r w:rsidRPr="00374DFB">
        <w:rPr>
          <w:rFonts w:cs="Times New Roman"/>
          <w:color w:val="000000" w:themeColor="text1"/>
          <w:sz w:val="20"/>
          <w:szCs w:val="20"/>
        </w:rPr>
        <w:t>: This refers to the factors that affect the wireless signals internally within the sources where they are generated. This scenario is commonly affected by RF devices, such as: Router and RF Antenna operating within the following frequency band (900/1800MHz, 2100MHz, 2400 MHz). Examples of such include: short noise, thermal noise etc.</w:t>
      </w:r>
    </w:p>
    <w:p w:rsidR="0067556C" w:rsidRPr="00374DFB" w:rsidRDefault="0067556C" w:rsidP="0067556C">
      <w:pPr>
        <w:pStyle w:val="ListParagraph"/>
        <w:numPr>
          <w:ilvl w:val="0"/>
          <w:numId w:val="28"/>
        </w:numPr>
        <w:spacing w:line="240" w:lineRule="auto"/>
        <w:rPr>
          <w:rFonts w:cs="Times New Roman"/>
          <w:color w:val="000000" w:themeColor="text1"/>
          <w:sz w:val="20"/>
          <w:szCs w:val="20"/>
        </w:rPr>
      </w:pPr>
      <w:r w:rsidRPr="00374DFB">
        <w:rPr>
          <w:rFonts w:cs="Times New Roman"/>
          <w:b/>
          <w:color w:val="000000" w:themeColor="text1"/>
          <w:sz w:val="20"/>
          <w:szCs w:val="20"/>
        </w:rPr>
        <w:t>Extrinsic Properties</w:t>
      </w:r>
      <w:r w:rsidRPr="00374DFB">
        <w:rPr>
          <w:rFonts w:cs="Times New Roman"/>
          <w:color w:val="000000" w:themeColor="text1"/>
          <w:sz w:val="20"/>
          <w:szCs w:val="20"/>
        </w:rPr>
        <w:t>: This refers to the factors that tend to distort wireless signal externally relative to their environment immediately after they are directed away from the sources.</w:t>
      </w:r>
    </w:p>
    <w:p w:rsidR="0067556C" w:rsidRPr="001E6B6C" w:rsidRDefault="0067556C" w:rsidP="0067556C">
      <w:pPr>
        <w:spacing w:line="240" w:lineRule="auto"/>
        <w:rPr>
          <w:rFonts w:cs="Times New Roman"/>
          <w:color w:val="000000" w:themeColor="text1"/>
          <w:sz w:val="20"/>
          <w:szCs w:val="20"/>
        </w:rPr>
      </w:pPr>
      <w:r w:rsidRPr="001E6B6C">
        <w:rPr>
          <w:rFonts w:cs="Times New Roman"/>
          <w:color w:val="000000" w:themeColor="text1"/>
          <w:sz w:val="20"/>
          <w:szCs w:val="20"/>
        </w:rPr>
        <w:t xml:space="preserve">There is little awareness in the construction industry regarding the impact of wireless coverage when it is subjected to different construction materials. A change in building materials so as to meet the requirement for building regulation needs to be known, such that it can improve the efficiency of the signals. Some materials can help to improve the thermal conductivity properties of houses but can affect the transmission of wireless signals into and within houses. In the future, construction practice and materials may change particularly in response to improve signal transmission within them </w:t>
      </w:r>
      <w:sdt>
        <w:sdtPr>
          <w:rPr>
            <w:rFonts w:cs="Times New Roman"/>
            <w:color w:val="000000" w:themeColor="text1"/>
            <w:sz w:val="20"/>
            <w:szCs w:val="20"/>
          </w:rPr>
          <w:id w:val="-1543982066"/>
          <w:citation/>
        </w:sdtPr>
        <w:sdtContent>
          <w:r w:rsidR="00713B0A" w:rsidRPr="001E6B6C">
            <w:rPr>
              <w:rFonts w:cs="Times New Roman"/>
              <w:color w:val="000000" w:themeColor="text1"/>
              <w:sz w:val="20"/>
              <w:szCs w:val="20"/>
            </w:rPr>
            <w:fldChar w:fldCharType="begin"/>
          </w:r>
          <w:r w:rsidRPr="001E6B6C">
            <w:rPr>
              <w:rFonts w:cs="Times New Roman"/>
              <w:color w:val="000000" w:themeColor="text1"/>
              <w:sz w:val="20"/>
              <w:szCs w:val="20"/>
            </w:rPr>
            <w:instrText xml:space="preserve">CITATION Ric14 \l 1033 </w:instrText>
          </w:r>
          <w:r w:rsidR="00713B0A" w:rsidRPr="001E6B6C">
            <w:rPr>
              <w:rFonts w:cs="Times New Roman"/>
              <w:color w:val="000000" w:themeColor="text1"/>
              <w:sz w:val="20"/>
              <w:szCs w:val="20"/>
            </w:rPr>
            <w:fldChar w:fldCharType="separate"/>
          </w:r>
          <w:r w:rsidRPr="001E6B6C">
            <w:rPr>
              <w:rFonts w:cs="Times New Roman"/>
              <w:noProof/>
              <w:color w:val="000000" w:themeColor="text1"/>
              <w:sz w:val="20"/>
              <w:szCs w:val="20"/>
            </w:rPr>
            <w:t>[</w:t>
          </w:r>
          <w:hyperlink w:anchor="Ric14" w:history="1">
            <w:r w:rsidRPr="001E6B6C">
              <w:rPr>
                <w:rStyle w:val="Heading2Char"/>
                <w:noProof/>
                <w:color w:val="000000" w:themeColor="text1"/>
                <w:sz w:val="20"/>
                <w:szCs w:val="20"/>
              </w:rPr>
              <w:t>4</w:t>
            </w:r>
          </w:hyperlink>
          <w:r w:rsidRPr="001E6B6C">
            <w:rPr>
              <w:rFonts w:cs="Times New Roman"/>
              <w:noProof/>
              <w:color w:val="000000" w:themeColor="text1"/>
              <w:sz w:val="20"/>
              <w:szCs w:val="20"/>
            </w:rPr>
            <w:t>]</w:t>
          </w:r>
          <w:r w:rsidR="00713B0A" w:rsidRPr="001E6B6C">
            <w:rPr>
              <w:rFonts w:cs="Times New Roman"/>
              <w:color w:val="000000" w:themeColor="text1"/>
              <w:sz w:val="20"/>
              <w:szCs w:val="20"/>
            </w:rPr>
            <w:fldChar w:fldCharType="end"/>
          </w:r>
        </w:sdtContent>
      </w:sdt>
      <w:r w:rsidRPr="001E6B6C">
        <w:rPr>
          <w:rFonts w:cs="Times New Roman"/>
          <w:color w:val="000000" w:themeColor="text1"/>
          <w:sz w:val="20"/>
          <w:szCs w:val="20"/>
        </w:rPr>
        <w:t>.Generally</w:t>
      </w:r>
      <w:r w:rsidRPr="001E6B6C">
        <w:rPr>
          <w:rFonts w:cs="Times New Roman"/>
          <w:b/>
          <w:color w:val="000000" w:themeColor="text1"/>
          <w:sz w:val="20"/>
          <w:szCs w:val="20"/>
        </w:rPr>
        <w:t xml:space="preserve">, </w:t>
      </w:r>
      <w:r w:rsidRPr="001E6B6C">
        <w:rPr>
          <w:rFonts w:cs="Times New Roman"/>
          <w:color w:val="000000" w:themeColor="text1"/>
          <w:sz w:val="20"/>
          <w:szCs w:val="20"/>
        </w:rPr>
        <w:t>mo</w:t>
      </w:r>
      <w:r>
        <w:rPr>
          <w:rFonts w:cs="Times New Roman"/>
          <w:color w:val="000000" w:themeColor="text1"/>
          <w:sz w:val="20"/>
          <w:szCs w:val="20"/>
        </w:rPr>
        <w:t xml:space="preserve">st signals are affected by these </w:t>
      </w:r>
      <w:r w:rsidRPr="001E6B6C">
        <w:rPr>
          <w:rFonts w:cs="Times New Roman"/>
          <w:color w:val="000000" w:themeColor="text1"/>
          <w:sz w:val="20"/>
          <w:szCs w:val="20"/>
        </w:rPr>
        <w:t>factors depending on the characteristics of their propagating medium.</w:t>
      </w:r>
    </w:p>
    <w:p w:rsidR="0067556C" w:rsidRPr="001E6B6C" w:rsidRDefault="0067556C" w:rsidP="0067556C">
      <w:pPr>
        <w:spacing w:line="240" w:lineRule="auto"/>
        <w:rPr>
          <w:rFonts w:cs="Times New Roman"/>
          <w:color w:val="000000" w:themeColor="text1"/>
          <w:sz w:val="20"/>
          <w:szCs w:val="20"/>
        </w:rPr>
      </w:pPr>
      <w:r w:rsidRPr="001E6B6C">
        <w:rPr>
          <w:rFonts w:cs="Times New Roman"/>
          <w:color w:val="000000" w:themeColor="text1"/>
          <w:sz w:val="20"/>
          <w:szCs w:val="20"/>
        </w:rPr>
        <w:t>The loss experienced by radio waves when subjected to different materials depends on the frequency and angle of incidence of the waves as well as the materials properties.</w:t>
      </w:r>
      <w:r>
        <w:rPr>
          <w:rFonts w:cs="Times New Roman"/>
          <w:color w:val="000000" w:themeColor="text1"/>
          <w:sz w:val="20"/>
          <w:szCs w:val="20"/>
        </w:rPr>
        <w:t xml:space="preserve"> </w:t>
      </w:r>
      <w:r w:rsidRPr="001E6B6C">
        <w:rPr>
          <w:rFonts w:cs="Times New Roman"/>
          <w:color w:val="000000" w:themeColor="text1"/>
          <w:sz w:val="20"/>
          <w:szCs w:val="20"/>
        </w:rPr>
        <w:t>An approved recommendation by ITU-R (P.2014) defines the basic quantities related to the electrical properties of a building materials and penetration loss which describe the effect of the material structure, electrical properties and building loss measurement on radio propagation.</w:t>
      </w:r>
      <w:sdt>
        <w:sdtPr>
          <w:rPr>
            <w:rFonts w:cs="Times New Roman"/>
            <w:color w:val="000000" w:themeColor="text1"/>
            <w:sz w:val="20"/>
            <w:szCs w:val="20"/>
          </w:rPr>
          <w:id w:val="-2025233561"/>
          <w:citation/>
        </w:sdtPr>
        <w:sdtContent>
          <w:r w:rsidR="00713B0A" w:rsidRPr="001E6B6C">
            <w:rPr>
              <w:rFonts w:cs="Times New Roman"/>
              <w:color w:val="000000" w:themeColor="text1"/>
              <w:sz w:val="20"/>
              <w:szCs w:val="20"/>
            </w:rPr>
            <w:fldChar w:fldCharType="begin"/>
          </w:r>
          <w:r w:rsidRPr="001E6B6C">
            <w:rPr>
              <w:rFonts w:cs="Times New Roman"/>
              <w:color w:val="000000" w:themeColor="text1"/>
              <w:sz w:val="20"/>
              <w:szCs w:val="20"/>
            </w:rPr>
            <w:instrText xml:space="preserve">CITATION Ric14 \l 1033 </w:instrText>
          </w:r>
          <w:r w:rsidR="00713B0A" w:rsidRPr="001E6B6C">
            <w:rPr>
              <w:rFonts w:cs="Times New Roman"/>
              <w:color w:val="000000" w:themeColor="text1"/>
              <w:sz w:val="20"/>
              <w:szCs w:val="20"/>
            </w:rPr>
            <w:fldChar w:fldCharType="separate"/>
          </w:r>
          <w:r w:rsidRPr="001E6B6C">
            <w:rPr>
              <w:rFonts w:cs="Times New Roman"/>
              <w:noProof/>
              <w:color w:val="000000" w:themeColor="text1"/>
              <w:sz w:val="20"/>
              <w:szCs w:val="20"/>
            </w:rPr>
            <w:t>[</w:t>
          </w:r>
          <w:hyperlink w:anchor="Ric14" w:history="1">
            <w:r w:rsidRPr="001E6B6C">
              <w:rPr>
                <w:rStyle w:val="Heading2Char"/>
                <w:noProof/>
                <w:color w:val="000000" w:themeColor="text1"/>
                <w:sz w:val="20"/>
                <w:szCs w:val="20"/>
              </w:rPr>
              <w:t>4</w:t>
            </w:r>
          </w:hyperlink>
          <w:r w:rsidRPr="001E6B6C">
            <w:rPr>
              <w:rFonts w:cs="Times New Roman"/>
              <w:noProof/>
              <w:color w:val="000000" w:themeColor="text1"/>
              <w:sz w:val="20"/>
              <w:szCs w:val="20"/>
            </w:rPr>
            <w:t>]</w:t>
          </w:r>
          <w:r w:rsidR="00713B0A" w:rsidRPr="001E6B6C">
            <w:rPr>
              <w:rFonts w:cs="Times New Roman"/>
              <w:color w:val="000000" w:themeColor="text1"/>
              <w:sz w:val="20"/>
              <w:szCs w:val="20"/>
            </w:rPr>
            <w:fldChar w:fldCharType="end"/>
          </w:r>
        </w:sdtContent>
      </w:sdt>
      <w:r w:rsidRPr="001E6B6C">
        <w:rPr>
          <w:rFonts w:cs="Times New Roman"/>
          <w:color w:val="000000" w:themeColor="text1"/>
          <w:sz w:val="20"/>
          <w:szCs w:val="20"/>
        </w:rPr>
        <w:t>.</w:t>
      </w:r>
    </w:p>
    <w:p w:rsidR="0067556C" w:rsidRPr="001E6B6C" w:rsidRDefault="0067556C" w:rsidP="0067556C">
      <w:pPr>
        <w:spacing w:line="240" w:lineRule="auto"/>
        <w:rPr>
          <w:rFonts w:cs="Times New Roman"/>
          <w:color w:val="000000" w:themeColor="text1"/>
          <w:sz w:val="20"/>
          <w:szCs w:val="20"/>
        </w:rPr>
      </w:pPr>
      <w:r w:rsidRPr="001E6B6C">
        <w:rPr>
          <w:rFonts w:cs="Times New Roman"/>
          <w:color w:val="000000" w:themeColor="text1"/>
          <w:sz w:val="20"/>
          <w:szCs w:val="20"/>
        </w:rPr>
        <w:t xml:space="preserve"> Therefore, it is significant to distinguished different materials such as bricks, wood and glass when they are subjected to wireless signals.</w:t>
      </w:r>
    </w:p>
    <w:p w:rsidR="0067556C" w:rsidRDefault="0067556C" w:rsidP="0067556C">
      <w:pPr>
        <w:spacing w:line="240" w:lineRule="auto"/>
        <w:rPr>
          <w:rFonts w:cs="Times New Roman"/>
          <w:color w:val="000000" w:themeColor="text1"/>
          <w:sz w:val="20"/>
          <w:szCs w:val="20"/>
        </w:rPr>
      </w:pPr>
      <w:r>
        <w:rPr>
          <w:rFonts w:cs="Times New Roman"/>
          <w:color w:val="000000" w:themeColor="text1"/>
          <w:sz w:val="20"/>
          <w:szCs w:val="20"/>
        </w:rPr>
        <w:t xml:space="preserve">The figure1 gives the physical model of the study, showing the Base Transceiver Station (BTS) having 2G Network, </w:t>
      </w:r>
      <w:r w:rsidRPr="001E6B6C">
        <w:rPr>
          <w:rFonts w:cs="Times New Roman"/>
          <w:color w:val="000000" w:themeColor="text1"/>
          <w:sz w:val="20"/>
          <w:szCs w:val="20"/>
        </w:rPr>
        <w:t>for wirel</w:t>
      </w:r>
      <w:r>
        <w:rPr>
          <w:rFonts w:cs="Times New Roman"/>
          <w:color w:val="000000" w:themeColor="text1"/>
          <w:sz w:val="20"/>
          <w:szCs w:val="20"/>
        </w:rPr>
        <w:t>e</w:t>
      </w:r>
      <w:r w:rsidRPr="001E6B6C">
        <w:rPr>
          <w:rFonts w:cs="Times New Roman"/>
          <w:color w:val="000000" w:themeColor="text1"/>
          <w:sz w:val="20"/>
          <w:szCs w:val="20"/>
        </w:rPr>
        <w:t xml:space="preserve">ss </w:t>
      </w:r>
      <w:r>
        <w:rPr>
          <w:rFonts w:cs="Times New Roman"/>
          <w:color w:val="000000" w:themeColor="text1"/>
          <w:sz w:val="20"/>
          <w:szCs w:val="20"/>
        </w:rPr>
        <w:t>communication. The enclosure is subjected to the 2G (1800MHz) signal and predictive measurement is obtained for both indoor and outdoor scenarios.</w:t>
      </w:r>
    </w:p>
    <w:p w:rsidR="00DD7999" w:rsidRDefault="00DD7999" w:rsidP="00DD7999">
      <w:pPr>
        <w:spacing w:line="240" w:lineRule="auto"/>
        <w:jc w:val="center"/>
      </w:pPr>
      <w:r>
        <w:object w:dxaOrig="9840" w:dyaOrig="6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9pt;height:180.7pt" o:ole="" o:bordertopcolor="this" o:borderleftcolor="this" o:borderbottomcolor="this" o:borderrightcolor="this">
            <v:imagedata r:id="rId12" o:title=""/>
            <w10:bordertop type="single" width="8"/>
            <w10:borderleft type="single" width="8"/>
            <w10:borderbottom type="single" width="8"/>
            <w10:borderright type="single" width="8"/>
          </v:shape>
          <o:OLEObject Type="Embed" ProgID="Visio.Drawing.15" ShapeID="_x0000_i1025" DrawAspect="Content" ObjectID="_1641292630" r:id="rId13"/>
        </w:object>
      </w:r>
    </w:p>
    <w:p w:rsidR="0067556C" w:rsidRPr="001E6B6C" w:rsidRDefault="0067556C" w:rsidP="00DD7999">
      <w:pPr>
        <w:spacing w:line="240" w:lineRule="auto"/>
        <w:jc w:val="center"/>
      </w:pPr>
      <w:r>
        <w:rPr>
          <w:rFonts w:cs="Times New Roman"/>
          <w:b/>
          <w:sz w:val="20"/>
          <w:szCs w:val="20"/>
        </w:rPr>
        <w:t xml:space="preserve">Figure </w:t>
      </w:r>
      <w:r w:rsidR="00713B0A" w:rsidRPr="006D177A">
        <w:rPr>
          <w:rFonts w:cs="Times New Roman"/>
          <w:b/>
          <w:sz w:val="20"/>
          <w:szCs w:val="20"/>
        </w:rPr>
        <w:fldChar w:fldCharType="begin"/>
      </w:r>
      <w:r w:rsidRPr="006D177A">
        <w:rPr>
          <w:rFonts w:cs="Times New Roman"/>
          <w:b/>
          <w:sz w:val="20"/>
          <w:szCs w:val="20"/>
        </w:rPr>
        <w:instrText xml:space="preserve"> SEQ Figure \* ARABIC \s 1 </w:instrText>
      </w:r>
      <w:r w:rsidR="00713B0A" w:rsidRPr="006D177A">
        <w:rPr>
          <w:rFonts w:cs="Times New Roman"/>
          <w:b/>
          <w:sz w:val="20"/>
          <w:szCs w:val="20"/>
        </w:rPr>
        <w:fldChar w:fldCharType="separate"/>
      </w:r>
      <w:r>
        <w:rPr>
          <w:rFonts w:cs="Times New Roman"/>
          <w:b/>
          <w:noProof/>
          <w:sz w:val="20"/>
          <w:szCs w:val="20"/>
        </w:rPr>
        <w:t>1</w:t>
      </w:r>
      <w:r w:rsidR="00713B0A" w:rsidRPr="006D177A">
        <w:rPr>
          <w:rFonts w:cs="Times New Roman"/>
          <w:b/>
          <w:sz w:val="20"/>
          <w:szCs w:val="20"/>
        </w:rPr>
        <w:fldChar w:fldCharType="end"/>
      </w:r>
      <w:r>
        <w:rPr>
          <w:rFonts w:cs="Times New Roman"/>
          <w:b/>
          <w:sz w:val="20"/>
          <w:szCs w:val="20"/>
        </w:rPr>
        <w:t>.</w:t>
      </w:r>
      <w:r w:rsidRPr="006D177A">
        <w:rPr>
          <w:rFonts w:cs="Times New Roman"/>
          <w:b/>
          <w:sz w:val="20"/>
          <w:szCs w:val="20"/>
        </w:rPr>
        <w:t xml:space="preserve"> Illustration of Research Study.</w:t>
      </w:r>
    </w:p>
    <w:p w:rsidR="0067556C" w:rsidRPr="00E96882" w:rsidRDefault="0067556C" w:rsidP="0067556C">
      <w:pPr>
        <w:spacing w:line="240" w:lineRule="auto"/>
        <w:rPr>
          <w:rFonts w:cs="Times New Roman"/>
          <w:color w:val="000000" w:themeColor="text1"/>
          <w:sz w:val="20"/>
          <w:szCs w:val="20"/>
        </w:rPr>
      </w:pPr>
      <w:r w:rsidRPr="00E96882">
        <w:rPr>
          <w:rFonts w:cs="Times New Roman"/>
          <w:color w:val="000000" w:themeColor="text1"/>
          <w:sz w:val="20"/>
          <w:szCs w:val="20"/>
        </w:rPr>
        <w:lastRenderedPageBreak/>
        <w:t>As a result, the environments where these signals are being propagated contribute immensely to how wireless signals behave.</w:t>
      </w:r>
    </w:p>
    <w:p w:rsidR="0067556C" w:rsidRPr="00E96882" w:rsidRDefault="0067556C" w:rsidP="0067556C">
      <w:pPr>
        <w:spacing w:line="240" w:lineRule="auto"/>
        <w:rPr>
          <w:rFonts w:cs="Times New Roman"/>
          <w:color w:val="000000" w:themeColor="text1"/>
          <w:sz w:val="20"/>
          <w:szCs w:val="20"/>
        </w:rPr>
      </w:pPr>
      <w:r w:rsidRPr="00E96882">
        <w:rPr>
          <w:rFonts w:cs="Times New Roman"/>
          <w:color w:val="000000" w:themeColor="text1"/>
          <w:sz w:val="20"/>
          <w:szCs w:val="20"/>
        </w:rPr>
        <w:t xml:space="preserve">Examples of such behavior include: Multipath, Reflection and Refraction, shadowing </w:t>
      </w:r>
      <w:r>
        <w:rPr>
          <w:rFonts w:cs="Times New Roman"/>
          <w:color w:val="000000" w:themeColor="text1"/>
          <w:sz w:val="20"/>
          <w:szCs w:val="20"/>
        </w:rPr>
        <w:t xml:space="preserve">, attenuation </w:t>
      </w:r>
      <w:r w:rsidRPr="00E96882">
        <w:rPr>
          <w:rFonts w:cs="Times New Roman"/>
          <w:color w:val="000000" w:themeColor="text1"/>
          <w:sz w:val="20"/>
          <w:szCs w:val="20"/>
        </w:rPr>
        <w:t>etc.</w:t>
      </w:r>
    </w:p>
    <w:p w:rsidR="0067556C" w:rsidRPr="00E96882" w:rsidRDefault="0067556C" w:rsidP="0067556C">
      <w:pPr>
        <w:spacing w:line="240" w:lineRule="auto"/>
        <w:rPr>
          <w:rFonts w:cs="Times New Roman"/>
          <w:color w:val="000000" w:themeColor="text1"/>
          <w:sz w:val="20"/>
          <w:szCs w:val="20"/>
        </w:rPr>
      </w:pPr>
      <w:r w:rsidRPr="00E96882">
        <w:rPr>
          <w:rFonts w:cs="Times New Roman"/>
          <w:color w:val="000000" w:themeColor="text1"/>
          <w:sz w:val="20"/>
          <w:szCs w:val="20"/>
        </w:rPr>
        <w:t>Moreover, Radio signal are electromagnetic in nature, therefore, the signal becomes weaker as it further travels. This can</w:t>
      </w:r>
      <w:r>
        <w:rPr>
          <w:rFonts w:cs="Times New Roman"/>
          <w:color w:val="000000" w:themeColor="text1"/>
          <w:sz w:val="20"/>
          <w:szCs w:val="20"/>
        </w:rPr>
        <w:t xml:space="preserve"> be illustrated in the figure 2</w:t>
      </w:r>
      <w:r w:rsidRPr="00E96882">
        <w:rPr>
          <w:rFonts w:cs="Times New Roman"/>
          <w:color w:val="000000" w:themeColor="text1"/>
          <w:sz w:val="20"/>
          <w:szCs w:val="20"/>
        </w:rPr>
        <w:t>.</w:t>
      </w:r>
    </w:p>
    <w:p w:rsidR="0067556C" w:rsidRPr="00E96882" w:rsidRDefault="0067556C" w:rsidP="0067556C">
      <w:pPr>
        <w:spacing w:line="240" w:lineRule="auto"/>
        <w:rPr>
          <w:rFonts w:cs="Times New Roman"/>
          <w:color w:val="000000" w:themeColor="text1"/>
          <w:sz w:val="20"/>
          <w:szCs w:val="20"/>
        </w:rPr>
      </w:pPr>
      <w:r w:rsidRPr="00E96882">
        <w:rPr>
          <w:rFonts w:cs="Times New Roman"/>
          <w:noProof/>
          <w:sz w:val="20"/>
          <w:szCs w:val="20"/>
          <w:lang w:val="en-US"/>
        </w:rPr>
        <w:drawing>
          <wp:inline distT="0" distB="0" distL="0" distR="0">
            <wp:extent cx="2735817" cy="1828800"/>
            <wp:effectExtent l="19050" t="19050" r="26433" b="1905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43200" cy="1833735"/>
                    </a:xfrm>
                    <a:prstGeom prst="rect">
                      <a:avLst/>
                    </a:prstGeom>
                    <a:ln w="19050">
                      <a:solidFill>
                        <a:schemeClr val="tx1"/>
                      </a:solidFill>
                    </a:ln>
                  </pic:spPr>
                </pic:pic>
              </a:graphicData>
            </a:graphic>
          </wp:inline>
        </w:drawing>
      </w:r>
    </w:p>
    <w:p w:rsidR="0067556C" w:rsidRPr="00E96882" w:rsidRDefault="0067556C" w:rsidP="0067556C">
      <w:pPr>
        <w:pStyle w:val="Caption"/>
        <w:rPr>
          <w:rFonts w:cs="Times New Roman"/>
          <w:b w:val="0"/>
          <w:i/>
          <w:color w:val="000000" w:themeColor="text1"/>
          <w:sz w:val="20"/>
          <w:szCs w:val="20"/>
        </w:rPr>
      </w:pPr>
      <w:r w:rsidRPr="00586406">
        <w:rPr>
          <w:rFonts w:cs="Times New Roman"/>
          <w:color w:val="000000" w:themeColor="text1"/>
          <w:sz w:val="20"/>
          <w:szCs w:val="20"/>
        </w:rPr>
        <w:t>Figure 2</w:t>
      </w:r>
      <w:r>
        <w:rPr>
          <w:rFonts w:cs="Times New Roman"/>
          <w:color w:val="000000" w:themeColor="text1"/>
          <w:sz w:val="20"/>
          <w:szCs w:val="20"/>
        </w:rPr>
        <w:t>.</w:t>
      </w:r>
      <w:r w:rsidRPr="00586406">
        <w:rPr>
          <w:rFonts w:cs="Times New Roman"/>
          <w:color w:val="000000" w:themeColor="text1"/>
          <w:sz w:val="20"/>
          <w:szCs w:val="20"/>
        </w:rPr>
        <w:t xml:space="preserve"> Evaluation of Radio Signal Strength and Distance. </w:t>
      </w:r>
      <w:r>
        <w:rPr>
          <w:rFonts w:cs="Times New Roman"/>
          <w:color w:val="000000" w:themeColor="text1"/>
          <w:sz w:val="20"/>
          <w:szCs w:val="20"/>
        </w:rPr>
        <w:t xml:space="preserve"> </w:t>
      </w:r>
      <w:r w:rsidRPr="00586406">
        <w:rPr>
          <w:rFonts w:cs="Times New Roman"/>
          <w:color w:val="000000" w:themeColor="text1"/>
          <w:sz w:val="20"/>
          <w:szCs w:val="20"/>
        </w:rPr>
        <w:t>Source</w:t>
      </w:r>
      <w:r w:rsidRPr="00E96882">
        <w:rPr>
          <w:rFonts w:cs="Times New Roman"/>
          <w:b w:val="0"/>
          <w:i/>
          <w:color w:val="000000" w:themeColor="text1"/>
          <w:sz w:val="20"/>
          <w:szCs w:val="20"/>
        </w:rPr>
        <w:t>:</w:t>
      </w:r>
      <w:sdt>
        <w:sdtPr>
          <w:rPr>
            <w:rFonts w:cs="Times New Roman"/>
            <w:color w:val="000000" w:themeColor="text1"/>
            <w:sz w:val="20"/>
            <w:szCs w:val="20"/>
          </w:rPr>
          <w:id w:val="-1787874326"/>
          <w:citation/>
        </w:sdtPr>
        <w:sdtContent>
          <w:r w:rsidR="00713B0A" w:rsidRPr="00586406">
            <w:rPr>
              <w:rFonts w:cs="Times New Roman"/>
              <w:color w:val="000000" w:themeColor="text1"/>
              <w:sz w:val="20"/>
              <w:szCs w:val="20"/>
            </w:rPr>
            <w:fldChar w:fldCharType="begin"/>
          </w:r>
          <w:r w:rsidRPr="00586406">
            <w:rPr>
              <w:rFonts w:cs="Times New Roman"/>
              <w:color w:val="000000" w:themeColor="text1"/>
              <w:sz w:val="20"/>
              <w:szCs w:val="20"/>
            </w:rPr>
            <w:instrText xml:space="preserve"> CITATION Rad16 \l 1033 </w:instrText>
          </w:r>
          <w:r w:rsidR="00713B0A" w:rsidRPr="00586406">
            <w:rPr>
              <w:rFonts w:cs="Times New Roman"/>
              <w:color w:val="000000" w:themeColor="text1"/>
              <w:sz w:val="20"/>
              <w:szCs w:val="20"/>
            </w:rPr>
            <w:fldChar w:fldCharType="separate"/>
          </w:r>
          <w:r w:rsidRPr="00586406">
            <w:rPr>
              <w:rFonts w:cs="Times New Roman"/>
              <w:noProof/>
              <w:color w:val="000000" w:themeColor="text1"/>
              <w:sz w:val="20"/>
              <w:szCs w:val="20"/>
            </w:rPr>
            <w:t>[</w:t>
          </w:r>
          <w:hyperlink w:anchor="Rad16" w:history="1">
            <w:r w:rsidRPr="00586406">
              <w:rPr>
                <w:rStyle w:val="Heading2Char"/>
                <w:noProof/>
                <w:color w:val="000000" w:themeColor="text1"/>
                <w:sz w:val="20"/>
                <w:szCs w:val="20"/>
              </w:rPr>
              <w:t>5</w:t>
            </w:r>
          </w:hyperlink>
          <w:r w:rsidRPr="00586406">
            <w:rPr>
              <w:rFonts w:cs="Times New Roman"/>
              <w:noProof/>
              <w:color w:val="000000" w:themeColor="text1"/>
              <w:sz w:val="20"/>
              <w:szCs w:val="20"/>
            </w:rPr>
            <w:t>]</w:t>
          </w:r>
          <w:r w:rsidR="00713B0A" w:rsidRPr="00586406">
            <w:rPr>
              <w:rFonts w:cs="Times New Roman"/>
              <w:color w:val="000000" w:themeColor="text1"/>
              <w:sz w:val="20"/>
              <w:szCs w:val="20"/>
            </w:rPr>
            <w:fldChar w:fldCharType="end"/>
          </w:r>
        </w:sdtContent>
      </w:sdt>
      <w:r w:rsidRPr="00586406">
        <w:rPr>
          <w:rFonts w:cs="Times New Roman"/>
          <w:color w:val="000000" w:themeColor="text1"/>
          <w:sz w:val="20"/>
          <w:szCs w:val="20"/>
        </w:rPr>
        <w:t>.</w:t>
      </w:r>
    </w:p>
    <w:p w:rsidR="0067556C" w:rsidRPr="0067556C" w:rsidRDefault="0067556C" w:rsidP="0067556C">
      <w:pPr>
        <w:spacing w:line="240" w:lineRule="auto"/>
        <w:rPr>
          <w:rFonts w:cs="Times New Roman"/>
          <w:sz w:val="20"/>
          <w:szCs w:val="20"/>
        </w:rPr>
      </w:pPr>
      <w:r w:rsidRPr="00586406">
        <w:rPr>
          <w:rFonts w:cs="Times New Roman"/>
          <w:sz w:val="20"/>
          <w:szCs w:val="20"/>
        </w:rPr>
        <w:t xml:space="preserve">The coverage of RF signal is further decreased by the impact caused by various household materials. They include: wood, brick, glass, metal, concrete and aluminum. The range if reductions in signal strength are indicated below for various materials </w:t>
      </w:r>
      <w:sdt>
        <w:sdtPr>
          <w:rPr>
            <w:rFonts w:cs="Times New Roman"/>
            <w:b/>
            <w:sz w:val="20"/>
            <w:szCs w:val="20"/>
          </w:rPr>
          <w:id w:val="-388656635"/>
          <w:citation/>
        </w:sdtPr>
        <w:sdtContent>
          <w:r w:rsidR="00713B0A" w:rsidRPr="00586406">
            <w:rPr>
              <w:rFonts w:cs="Times New Roman"/>
              <w:b/>
              <w:sz w:val="20"/>
              <w:szCs w:val="20"/>
            </w:rPr>
            <w:fldChar w:fldCharType="begin"/>
          </w:r>
          <w:r w:rsidRPr="00586406">
            <w:rPr>
              <w:rFonts w:cs="Times New Roman"/>
              <w:b/>
              <w:sz w:val="20"/>
              <w:szCs w:val="20"/>
            </w:rPr>
            <w:instrText xml:space="preserve"> CITATION Rad16 \l 1033 </w:instrText>
          </w:r>
          <w:r w:rsidR="00713B0A" w:rsidRPr="00586406">
            <w:rPr>
              <w:rFonts w:cs="Times New Roman"/>
              <w:b/>
              <w:sz w:val="20"/>
              <w:szCs w:val="20"/>
            </w:rPr>
            <w:fldChar w:fldCharType="separate"/>
          </w:r>
          <w:r w:rsidRPr="00586406">
            <w:rPr>
              <w:rFonts w:cs="Times New Roman"/>
              <w:noProof/>
              <w:sz w:val="20"/>
              <w:szCs w:val="20"/>
            </w:rPr>
            <w:t>[</w:t>
          </w:r>
          <w:hyperlink w:anchor="Rad16" w:history="1">
            <w:r w:rsidRPr="00586406">
              <w:rPr>
                <w:rStyle w:val="Heading2Char"/>
                <w:noProof/>
                <w:sz w:val="20"/>
                <w:szCs w:val="20"/>
              </w:rPr>
              <w:t>5</w:t>
            </w:r>
          </w:hyperlink>
          <w:r w:rsidRPr="00586406">
            <w:rPr>
              <w:rFonts w:cs="Times New Roman"/>
              <w:noProof/>
              <w:sz w:val="20"/>
              <w:szCs w:val="20"/>
            </w:rPr>
            <w:t>]</w:t>
          </w:r>
          <w:r w:rsidR="00713B0A" w:rsidRPr="00586406">
            <w:rPr>
              <w:rFonts w:cs="Times New Roman"/>
              <w:b/>
              <w:sz w:val="20"/>
              <w:szCs w:val="20"/>
            </w:rPr>
            <w:fldChar w:fldCharType="end"/>
          </w:r>
        </w:sdtContent>
      </w:sdt>
      <w:r w:rsidRPr="00586406">
        <w:rPr>
          <w:rFonts w:cs="Times New Roman"/>
          <w:b/>
          <w:sz w:val="20"/>
          <w:szCs w:val="20"/>
        </w:rPr>
        <w:t>.</w:t>
      </w:r>
      <w:r w:rsidRPr="00586406">
        <w:rPr>
          <w:rFonts w:cs="Times New Roman"/>
          <w:sz w:val="20"/>
          <w:szCs w:val="20"/>
        </w:rPr>
        <w:t>The radio coverage can be illustrated as shown in table I</w:t>
      </w:r>
      <w:r>
        <w:rPr>
          <w:rFonts w:cs="Times New Roman"/>
          <w:sz w:val="20"/>
          <w:szCs w:val="20"/>
        </w:rPr>
        <w:t>.</w:t>
      </w:r>
    </w:p>
    <w:p w:rsidR="0067556C" w:rsidRPr="00586406" w:rsidRDefault="0067556C" w:rsidP="0067556C">
      <w:pPr>
        <w:pStyle w:val="Caption"/>
        <w:rPr>
          <w:rFonts w:cs="Times New Roman"/>
          <w:b w:val="0"/>
          <w:color w:val="000000" w:themeColor="text1"/>
          <w:sz w:val="20"/>
          <w:szCs w:val="20"/>
        </w:rPr>
      </w:pPr>
      <w:r w:rsidRPr="00586406">
        <w:rPr>
          <w:rFonts w:cs="Times New Roman"/>
          <w:color w:val="000000" w:themeColor="text1"/>
          <w:sz w:val="20"/>
          <w:szCs w:val="20"/>
        </w:rPr>
        <w:t>Table I Radio Coverage Reduction Loss. Source:</w:t>
      </w:r>
      <w:sdt>
        <w:sdtPr>
          <w:rPr>
            <w:rFonts w:cs="Times New Roman"/>
            <w:color w:val="000000" w:themeColor="text1"/>
            <w:sz w:val="20"/>
            <w:szCs w:val="20"/>
          </w:rPr>
          <w:id w:val="464780875"/>
          <w:citation/>
        </w:sdtPr>
        <w:sdtContent>
          <w:r w:rsidR="00713B0A" w:rsidRPr="00586406">
            <w:rPr>
              <w:rFonts w:cs="Times New Roman"/>
              <w:color w:val="000000" w:themeColor="text1"/>
              <w:sz w:val="20"/>
              <w:szCs w:val="20"/>
            </w:rPr>
            <w:fldChar w:fldCharType="begin"/>
          </w:r>
          <w:r w:rsidRPr="00586406">
            <w:rPr>
              <w:rFonts w:cs="Times New Roman"/>
              <w:color w:val="000000" w:themeColor="text1"/>
              <w:sz w:val="20"/>
              <w:szCs w:val="20"/>
            </w:rPr>
            <w:instrText xml:space="preserve"> CITATION Rad16 \l 1033 </w:instrText>
          </w:r>
          <w:r w:rsidR="00713B0A" w:rsidRPr="00586406">
            <w:rPr>
              <w:rFonts w:cs="Times New Roman"/>
              <w:color w:val="000000" w:themeColor="text1"/>
              <w:sz w:val="20"/>
              <w:szCs w:val="20"/>
            </w:rPr>
            <w:fldChar w:fldCharType="separate"/>
          </w:r>
          <w:r w:rsidRPr="00586406">
            <w:rPr>
              <w:rFonts w:cs="Times New Roman"/>
              <w:noProof/>
              <w:color w:val="000000" w:themeColor="text1"/>
              <w:sz w:val="20"/>
              <w:szCs w:val="20"/>
            </w:rPr>
            <w:t>[</w:t>
          </w:r>
          <w:hyperlink w:anchor="Rad16" w:history="1">
            <w:r w:rsidRPr="00586406">
              <w:rPr>
                <w:rStyle w:val="Heading2Char"/>
                <w:noProof/>
                <w:color w:val="000000" w:themeColor="text1"/>
                <w:sz w:val="20"/>
                <w:szCs w:val="20"/>
              </w:rPr>
              <w:t>5</w:t>
            </w:r>
          </w:hyperlink>
          <w:r w:rsidRPr="00586406">
            <w:rPr>
              <w:rFonts w:cs="Times New Roman"/>
              <w:noProof/>
              <w:color w:val="000000" w:themeColor="text1"/>
              <w:sz w:val="20"/>
              <w:szCs w:val="20"/>
            </w:rPr>
            <w:t>]</w:t>
          </w:r>
          <w:r w:rsidR="00713B0A" w:rsidRPr="00586406">
            <w:rPr>
              <w:rFonts w:cs="Times New Roman"/>
              <w:color w:val="000000" w:themeColor="text1"/>
              <w:sz w:val="20"/>
              <w:szCs w:val="20"/>
            </w:rPr>
            <w:fldChar w:fldCharType="end"/>
          </w:r>
        </w:sdtContent>
      </w:sdt>
      <w:r w:rsidRPr="00586406">
        <w:rPr>
          <w:rFonts w:cs="Times New Roman"/>
          <w:b w:val="0"/>
          <w:color w:val="000000" w:themeColor="text1"/>
          <w:sz w:val="20"/>
          <w:szCs w:val="20"/>
        </w:rPr>
        <w:t>.</w:t>
      </w:r>
    </w:p>
    <w:tbl>
      <w:tblPr>
        <w:tblW w:w="4589" w:type="dxa"/>
        <w:tblLook w:val="04A0"/>
      </w:tblPr>
      <w:tblGrid>
        <w:gridCol w:w="528"/>
        <w:gridCol w:w="2530"/>
        <w:gridCol w:w="1620"/>
      </w:tblGrid>
      <w:tr w:rsidR="0067556C" w:rsidRPr="00E96882" w:rsidTr="00D80366">
        <w:trPr>
          <w:trHeight w:val="328"/>
        </w:trPr>
        <w:tc>
          <w:tcPr>
            <w:tcW w:w="439" w:type="dxa"/>
            <w:tcBorders>
              <w:top w:val="single" w:sz="12" w:space="0" w:color="auto"/>
              <w:bottom w:val="single" w:sz="12" w:space="0" w:color="auto"/>
            </w:tcBorders>
            <w:shd w:val="clear" w:color="auto" w:fill="auto"/>
            <w:noWrap/>
            <w:hideMark/>
          </w:tcPr>
          <w:p w:rsidR="0067556C" w:rsidRPr="00E96882" w:rsidRDefault="0067556C" w:rsidP="00D80366">
            <w:pPr>
              <w:spacing w:line="240" w:lineRule="auto"/>
              <w:jc w:val="center"/>
              <w:rPr>
                <w:rFonts w:eastAsia="Times New Roman" w:cs="Times New Roman"/>
                <w:b/>
                <w:bCs/>
                <w:color w:val="000000"/>
                <w:sz w:val="20"/>
                <w:szCs w:val="20"/>
              </w:rPr>
            </w:pPr>
            <w:r w:rsidRPr="00E96882">
              <w:rPr>
                <w:rFonts w:eastAsia="Times New Roman" w:cs="Times New Roman"/>
                <w:b/>
                <w:bCs/>
                <w:noProof/>
                <w:color w:val="000000"/>
                <w:sz w:val="20"/>
                <w:szCs w:val="20"/>
              </w:rPr>
              <w:t>S/N</w:t>
            </w:r>
          </w:p>
        </w:tc>
        <w:tc>
          <w:tcPr>
            <w:tcW w:w="2530" w:type="dxa"/>
            <w:tcBorders>
              <w:top w:val="single" w:sz="12" w:space="0" w:color="auto"/>
              <w:bottom w:val="single" w:sz="12" w:space="0" w:color="auto"/>
            </w:tcBorders>
            <w:shd w:val="clear" w:color="auto" w:fill="auto"/>
            <w:noWrap/>
            <w:hideMark/>
          </w:tcPr>
          <w:p w:rsidR="0067556C" w:rsidRPr="00E96882" w:rsidRDefault="0067556C" w:rsidP="00D80366">
            <w:pPr>
              <w:spacing w:line="240" w:lineRule="auto"/>
              <w:jc w:val="center"/>
              <w:rPr>
                <w:rFonts w:eastAsia="Times New Roman" w:cs="Times New Roman"/>
                <w:b/>
                <w:bCs/>
                <w:color w:val="000000"/>
                <w:sz w:val="20"/>
                <w:szCs w:val="20"/>
              </w:rPr>
            </w:pPr>
            <w:r w:rsidRPr="00E96882">
              <w:rPr>
                <w:rFonts w:eastAsia="Times New Roman" w:cs="Times New Roman"/>
                <w:b/>
                <w:bCs/>
                <w:color w:val="000000"/>
                <w:sz w:val="20"/>
                <w:szCs w:val="20"/>
              </w:rPr>
              <w:t>Materials</w:t>
            </w:r>
          </w:p>
        </w:tc>
        <w:tc>
          <w:tcPr>
            <w:tcW w:w="1620" w:type="dxa"/>
            <w:tcBorders>
              <w:top w:val="single" w:sz="12" w:space="0" w:color="auto"/>
              <w:bottom w:val="single" w:sz="12" w:space="0" w:color="auto"/>
            </w:tcBorders>
            <w:shd w:val="clear" w:color="auto" w:fill="auto"/>
            <w:noWrap/>
            <w:hideMark/>
          </w:tcPr>
          <w:p w:rsidR="0067556C" w:rsidRPr="00E96882" w:rsidRDefault="0067556C" w:rsidP="00D80366">
            <w:pPr>
              <w:spacing w:line="240" w:lineRule="auto"/>
              <w:jc w:val="center"/>
              <w:rPr>
                <w:rFonts w:eastAsia="Times New Roman" w:cs="Times New Roman"/>
                <w:b/>
                <w:bCs/>
                <w:color w:val="000000"/>
                <w:sz w:val="20"/>
                <w:szCs w:val="20"/>
              </w:rPr>
            </w:pPr>
            <w:r w:rsidRPr="00E96882">
              <w:rPr>
                <w:rFonts w:eastAsia="Times New Roman" w:cs="Times New Roman"/>
                <w:b/>
                <w:bCs/>
                <w:color w:val="000000"/>
                <w:sz w:val="20"/>
                <w:szCs w:val="20"/>
              </w:rPr>
              <w:t>Range of Reduction of loss</w:t>
            </w:r>
          </w:p>
        </w:tc>
      </w:tr>
      <w:tr w:rsidR="0067556C" w:rsidRPr="00E96882" w:rsidTr="00D80366">
        <w:trPr>
          <w:trHeight w:val="328"/>
        </w:trPr>
        <w:tc>
          <w:tcPr>
            <w:tcW w:w="439" w:type="dxa"/>
            <w:tcBorders>
              <w:top w:val="single" w:sz="12" w:space="0" w:color="auto"/>
            </w:tcBorders>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1</w:t>
            </w:r>
          </w:p>
        </w:tc>
        <w:tc>
          <w:tcPr>
            <w:tcW w:w="2530" w:type="dxa"/>
            <w:tcBorders>
              <w:top w:val="single" w:sz="12" w:space="0" w:color="auto"/>
            </w:tcBorders>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Wood, plaster, glass uncoated, without metal</w:t>
            </w:r>
          </w:p>
        </w:tc>
        <w:tc>
          <w:tcPr>
            <w:tcW w:w="1620" w:type="dxa"/>
            <w:tcBorders>
              <w:top w:val="single" w:sz="12" w:space="0" w:color="auto"/>
            </w:tcBorders>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0 - 10 %</w:t>
            </w:r>
          </w:p>
        </w:tc>
      </w:tr>
      <w:tr w:rsidR="0067556C" w:rsidRPr="00E96882" w:rsidTr="00D80366">
        <w:trPr>
          <w:trHeight w:val="328"/>
        </w:trPr>
        <w:tc>
          <w:tcPr>
            <w:tcW w:w="439" w:type="dxa"/>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2</w:t>
            </w:r>
          </w:p>
        </w:tc>
        <w:tc>
          <w:tcPr>
            <w:tcW w:w="2530" w:type="dxa"/>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Brick,</w:t>
            </w:r>
            <w:r>
              <w:rPr>
                <w:rFonts w:eastAsia="Times New Roman" w:cs="Times New Roman"/>
                <w:color w:val="000000"/>
                <w:sz w:val="20"/>
                <w:szCs w:val="20"/>
              </w:rPr>
              <w:t xml:space="preserve"> </w:t>
            </w:r>
            <w:r w:rsidRPr="00E96882">
              <w:rPr>
                <w:rFonts w:eastAsia="Times New Roman" w:cs="Times New Roman"/>
                <w:color w:val="000000"/>
                <w:sz w:val="20"/>
                <w:szCs w:val="20"/>
              </w:rPr>
              <w:t>Press Board</w:t>
            </w:r>
          </w:p>
        </w:tc>
        <w:tc>
          <w:tcPr>
            <w:tcW w:w="1620" w:type="dxa"/>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5 - 35 %</w:t>
            </w:r>
          </w:p>
        </w:tc>
      </w:tr>
      <w:tr w:rsidR="0067556C" w:rsidRPr="00E96882" w:rsidTr="00D80366">
        <w:trPr>
          <w:trHeight w:val="328"/>
        </w:trPr>
        <w:tc>
          <w:tcPr>
            <w:tcW w:w="439" w:type="dxa"/>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3</w:t>
            </w:r>
          </w:p>
        </w:tc>
        <w:tc>
          <w:tcPr>
            <w:tcW w:w="2530" w:type="dxa"/>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Ferro concrete</w:t>
            </w:r>
          </w:p>
        </w:tc>
        <w:tc>
          <w:tcPr>
            <w:tcW w:w="1620" w:type="dxa"/>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10 - 90 %</w:t>
            </w:r>
          </w:p>
        </w:tc>
      </w:tr>
      <w:tr w:rsidR="0067556C" w:rsidRPr="00E96882" w:rsidTr="00D80366">
        <w:trPr>
          <w:trHeight w:val="328"/>
        </w:trPr>
        <w:tc>
          <w:tcPr>
            <w:tcW w:w="439" w:type="dxa"/>
            <w:tcBorders>
              <w:bottom w:val="single" w:sz="12" w:space="0" w:color="auto"/>
            </w:tcBorders>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4</w:t>
            </w:r>
          </w:p>
        </w:tc>
        <w:tc>
          <w:tcPr>
            <w:tcW w:w="2530" w:type="dxa"/>
            <w:tcBorders>
              <w:bottom w:val="single" w:sz="12" w:space="0" w:color="auto"/>
            </w:tcBorders>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Metal, aluminum lining</w:t>
            </w:r>
          </w:p>
        </w:tc>
        <w:tc>
          <w:tcPr>
            <w:tcW w:w="1620" w:type="dxa"/>
            <w:tcBorders>
              <w:bottom w:val="single" w:sz="12" w:space="0" w:color="auto"/>
            </w:tcBorders>
            <w:shd w:val="clear" w:color="auto" w:fill="auto"/>
            <w:noWrap/>
            <w:hideMark/>
          </w:tcPr>
          <w:p w:rsidR="0067556C" w:rsidRPr="00E96882" w:rsidRDefault="0067556C" w:rsidP="00D80366">
            <w:pPr>
              <w:spacing w:line="240" w:lineRule="auto"/>
              <w:jc w:val="center"/>
              <w:rPr>
                <w:rFonts w:eastAsia="Times New Roman" w:cs="Times New Roman"/>
                <w:color w:val="000000"/>
                <w:sz w:val="20"/>
                <w:szCs w:val="20"/>
              </w:rPr>
            </w:pPr>
            <w:r w:rsidRPr="00E96882">
              <w:rPr>
                <w:rFonts w:eastAsia="Times New Roman" w:cs="Times New Roman"/>
                <w:color w:val="000000"/>
                <w:sz w:val="20"/>
                <w:szCs w:val="20"/>
              </w:rPr>
              <w:t>15-95%</w:t>
            </w:r>
          </w:p>
        </w:tc>
      </w:tr>
    </w:tbl>
    <w:p w:rsidR="0067556C" w:rsidRPr="00E96882" w:rsidRDefault="0067556C" w:rsidP="0067556C">
      <w:pPr>
        <w:spacing w:line="240" w:lineRule="auto"/>
        <w:rPr>
          <w:rFonts w:cs="Times New Roman"/>
          <w:sz w:val="20"/>
          <w:szCs w:val="20"/>
        </w:rPr>
      </w:pPr>
    </w:p>
    <w:p w:rsidR="0067556C" w:rsidRPr="00E96882" w:rsidRDefault="0067556C" w:rsidP="0067556C">
      <w:pPr>
        <w:spacing w:line="240" w:lineRule="auto"/>
        <w:rPr>
          <w:rFonts w:cs="Times New Roman"/>
          <w:color w:val="000000" w:themeColor="text1"/>
          <w:sz w:val="20"/>
          <w:szCs w:val="20"/>
        </w:rPr>
      </w:pPr>
      <w:r w:rsidRPr="00E96882">
        <w:rPr>
          <w:rFonts w:cs="Times New Roman"/>
          <w:color w:val="000000"/>
          <w:sz w:val="20"/>
          <w:szCs w:val="20"/>
        </w:rPr>
        <w:t xml:space="preserve">To communicate wirelessly is the basic needs of the modern world owing to the fact that the population of mobile users has increased rapidly. In this situation, customers or end-users demand for good quality of service (QOS) and coverage. </w:t>
      </w:r>
      <w:r w:rsidRPr="00E96882">
        <w:rPr>
          <w:rFonts w:cs="Times New Roman"/>
          <w:color w:val="000000" w:themeColor="text1"/>
          <w:sz w:val="20"/>
          <w:szCs w:val="20"/>
        </w:rPr>
        <w:t xml:space="preserve">The penetration loss caused by different household construction materials, affect signal strength received by the end users. The penetration loss is significant while considering the overall losses in wireless communication </w:t>
      </w:r>
      <w:sdt>
        <w:sdtPr>
          <w:rPr>
            <w:rFonts w:cs="Times New Roman"/>
            <w:color w:val="000000" w:themeColor="text1"/>
            <w:sz w:val="20"/>
            <w:szCs w:val="20"/>
          </w:rPr>
          <w:id w:val="-343168368"/>
          <w:citation/>
        </w:sdtPr>
        <w:sdtContent>
          <w:r w:rsidR="00713B0A" w:rsidRPr="00E96882">
            <w:rPr>
              <w:rFonts w:cs="Times New Roman"/>
              <w:color w:val="000000" w:themeColor="text1"/>
              <w:sz w:val="20"/>
              <w:szCs w:val="20"/>
            </w:rPr>
            <w:fldChar w:fldCharType="begin"/>
          </w:r>
          <w:r w:rsidRPr="00E96882">
            <w:rPr>
              <w:rFonts w:cs="Times New Roman"/>
              <w:color w:val="000000" w:themeColor="text1"/>
              <w:sz w:val="20"/>
              <w:szCs w:val="20"/>
            </w:rPr>
            <w:instrText xml:space="preserve"> CITATION Rap03 \l 1033 </w:instrText>
          </w:r>
          <w:r w:rsidR="00713B0A" w:rsidRPr="00E96882">
            <w:rPr>
              <w:rFonts w:cs="Times New Roman"/>
              <w:color w:val="000000" w:themeColor="text1"/>
              <w:sz w:val="20"/>
              <w:szCs w:val="20"/>
            </w:rPr>
            <w:fldChar w:fldCharType="separate"/>
          </w:r>
          <w:r w:rsidRPr="00E96882">
            <w:rPr>
              <w:rFonts w:cs="Times New Roman"/>
              <w:noProof/>
              <w:color w:val="000000" w:themeColor="text1"/>
              <w:sz w:val="20"/>
              <w:szCs w:val="20"/>
            </w:rPr>
            <w:t>[</w:t>
          </w:r>
          <w:hyperlink w:anchor="Rap03" w:history="1">
            <w:r w:rsidRPr="00E96882">
              <w:rPr>
                <w:rStyle w:val="Heading2Char"/>
                <w:noProof/>
                <w:color w:val="000000" w:themeColor="text1"/>
                <w:sz w:val="20"/>
                <w:szCs w:val="20"/>
              </w:rPr>
              <w:t>6</w:t>
            </w:r>
          </w:hyperlink>
          <w:r w:rsidRPr="00E96882">
            <w:rPr>
              <w:rFonts w:cs="Times New Roman"/>
              <w:noProof/>
              <w:color w:val="000000" w:themeColor="text1"/>
              <w:sz w:val="20"/>
              <w:szCs w:val="20"/>
            </w:rPr>
            <w:t>]</w:t>
          </w:r>
          <w:r w:rsidR="00713B0A" w:rsidRPr="00E96882">
            <w:rPr>
              <w:rFonts w:cs="Times New Roman"/>
              <w:color w:val="000000" w:themeColor="text1"/>
              <w:sz w:val="20"/>
              <w:szCs w:val="20"/>
            </w:rPr>
            <w:fldChar w:fldCharType="end"/>
          </w:r>
        </w:sdtContent>
      </w:sdt>
      <w:r w:rsidRPr="00E96882">
        <w:rPr>
          <w:rFonts w:cs="Times New Roman"/>
          <w:color w:val="000000" w:themeColor="text1"/>
          <w:sz w:val="20"/>
          <w:szCs w:val="20"/>
        </w:rPr>
        <w:t>.</w:t>
      </w:r>
    </w:p>
    <w:p w:rsidR="0067556C" w:rsidRPr="00E96882" w:rsidRDefault="0067556C" w:rsidP="0067556C">
      <w:pPr>
        <w:spacing w:line="240" w:lineRule="auto"/>
        <w:rPr>
          <w:rFonts w:cs="Times New Roman"/>
          <w:color w:val="000000" w:themeColor="text1"/>
          <w:sz w:val="20"/>
          <w:szCs w:val="20"/>
        </w:rPr>
      </w:pPr>
      <w:r w:rsidRPr="00E96882">
        <w:rPr>
          <w:rFonts w:cs="Times New Roman"/>
          <w:color w:val="000000" w:themeColor="text1"/>
          <w:sz w:val="20"/>
          <w:szCs w:val="20"/>
        </w:rPr>
        <w:t>The End-users usually experience network challenges whenever wireless signals are affected by either extrinsic or intrinsic properties. However, the intrinsic signal properties are caused by the hardware malfunction and failure, hence this is insignificant for reliable devices. Wireless signals usually suffer loss as a result of f</w:t>
      </w:r>
      <w:r>
        <w:rPr>
          <w:rFonts w:cs="Times New Roman"/>
          <w:color w:val="000000" w:themeColor="text1"/>
          <w:sz w:val="20"/>
          <w:szCs w:val="20"/>
        </w:rPr>
        <w:t>ree space, which is dependent on</w:t>
      </w:r>
      <w:r w:rsidRPr="00E96882">
        <w:rPr>
          <w:rFonts w:cs="Times New Roman"/>
          <w:color w:val="000000" w:themeColor="text1"/>
          <w:sz w:val="20"/>
          <w:szCs w:val="20"/>
        </w:rPr>
        <w:t xml:space="preserve"> distance.</w:t>
      </w:r>
    </w:p>
    <w:p w:rsidR="0067556C" w:rsidRPr="00E96882" w:rsidRDefault="0067556C" w:rsidP="0067556C">
      <w:pPr>
        <w:spacing w:line="240" w:lineRule="auto"/>
        <w:rPr>
          <w:rFonts w:cs="Times New Roman"/>
          <w:color w:val="000000" w:themeColor="text1"/>
          <w:sz w:val="20"/>
          <w:szCs w:val="20"/>
        </w:rPr>
      </w:pPr>
      <w:r w:rsidRPr="00E96882">
        <w:rPr>
          <w:rFonts w:cs="Times New Roman"/>
          <w:color w:val="000000" w:themeColor="text1"/>
          <w:sz w:val="20"/>
          <w:szCs w:val="20"/>
        </w:rPr>
        <w:t>The survey metrics in this project introduce the various parameters to be measured using optimum software and hardware device to detect and measure the metrics that are used as judging criteria to evaluate the Quality of Service (QOS) experience by the end user(s) for various household construction materials as wireless signal propagate through them.</w:t>
      </w:r>
    </w:p>
    <w:p w:rsidR="0067556C" w:rsidRPr="00E96882" w:rsidRDefault="0067556C" w:rsidP="0067556C">
      <w:pPr>
        <w:spacing w:line="240" w:lineRule="auto"/>
        <w:rPr>
          <w:rFonts w:cs="Times New Roman"/>
          <w:color w:val="000000" w:themeColor="text1"/>
          <w:sz w:val="20"/>
          <w:szCs w:val="20"/>
        </w:rPr>
      </w:pPr>
      <w:r w:rsidRPr="00E96882">
        <w:rPr>
          <w:rFonts w:cs="Times New Roman"/>
          <w:color w:val="000000" w:themeColor="text1"/>
          <w:sz w:val="20"/>
          <w:szCs w:val="20"/>
        </w:rPr>
        <w:t xml:space="preserve">It must be emphasized that, users experience on a particular network service which could either be Wi-Fi (2.4GHz), 2G(900/1800MHz), 3G(2100MHz) and 4G(2600MHz), differs based on their environment and the medium through which the wireless signal has travelled. The Radio Frequency (RF) signals are being used as wireless signals for propagation. The absorption rate of different household construction materials through </w:t>
      </w:r>
      <w:r w:rsidRPr="00E96882">
        <w:rPr>
          <w:rFonts w:cs="Times New Roman"/>
          <w:color w:val="000000" w:themeColor="text1"/>
          <w:sz w:val="20"/>
          <w:szCs w:val="20"/>
        </w:rPr>
        <w:lastRenderedPageBreak/>
        <w:t>which wireless signals travel differs from one another.</w:t>
      </w:r>
      <w:r>
        <w:rPr>
          <w:rFonts w:cs="Times New Roman"/>
          <w:color w:val="000000" w:themeColor="text1"/>
          <w:sz w:val="20"/>
          <w:szCs w:val="20"/>
        </w:rPr>
        <w:t xml:space="preserve"> </w:t>
      </w:r>
      <w:r w:rsidRPr="00E96882">
        <w:rPr>
          <w:rFonts w:cs="Times New Roman"/>
          <w:color w:val="000000" w:themeColor="text1"/>
          <w:sz w:val="20"/>
          <w:szCs w:val="20"/>
        </w:rPr>
        <w:t xml:space="preserve">However, additive sum of the effect of reflection and absorption are the major effect when signal propagate through different materials. This effect causes signal attenuation while other factors include: diffraction and Scattering </w:t>
      </w:r>
      <w:sdt>
        <w:sdtPr>
          <w:rPr>
            <w:rFonts w:cs="Times New Roman"/>
            <w:color w:val="000000" w:themeColor="text1"/>
            <w:sz w:val="20"/>
            <w:szCs w:val="20"/>
          </w:rPr>
          <w:id w:val="-462577689"/>
          <w:citation/>
        </w:sdtPr>
        <w:sdtContent>
          <w:r w:rsidR="00713B0A" w:rsidRPr="00E96882">
            <w:rPr>
              <w:rFonts w:cs="Times New Roman"/>
              <w:color w:val="000000" w:themeColor="text1"/>
              <w:sz w:val="20"/>
              <w:szCs w:val="20"/>
            </w:rPr>
            <w:fldChar w:fldCharType="begin"/>
          </w:r>
          <w:r w:rsidRPr="00E96882">
            <w:rPr>
              <w:rFonts w:cs="Times New Roman"/>
              <w:color w:val="000000" w:themeColor="text1"/>
              <w:sz w:val="20"/>
              <w:szCs w:val="20"/>
            </w:rPr>
            <w:instrText xml:space="preserve"> CITATION Rap03 \l 1033 </w:instrText>
          </w:r>
          <w:r w:rsidR="00713B0A" w:rsidRPr="00E96882">
            <w:rPr>
              <w:rFonts w:cs="Times New Roman"/>
              <w:color w:val="000000" w:themeColor="text1"/>
              <w:sz w:val="20"/>
              <w:szCs w:val="20"/>
            </w:rPr>
            <w:fldChar w:fldCharType="separate"/>
          </w:r>
          <w:r w:rsidRPr="00E96882">
            <w:rPr>
              <w:rFonts w:cs="Times New Roman"/>
              <w:noProof/>
              <w:color w:val="000000" w:themeColor="text1"/>
              <w:sz w:val="20"/>
              <w:szCs w:val="20"/>
            </w:rPr>
            <w:t>[</w:t>
          </w:r>
          <w:hyperlink w:anchor="Rap03" w:history="1">
            <w:r w:rsidRPr="00E96882">
              <w:rPr>
                <w:rStyle w:val="Heading2Char"/>
                <w:noProof/>
                <w:color w:val="000000" w:themeColor="text1"/>
                <w:sz w:val="20"/>
                <w:szCs w:val="20"/>
              </w:rPr>
              <w:t>6</w:t>
            </w:r>
          </w:hyperlink>
          <w:r w:rsidRPr="00E96882">
            <w:rPr>
              <w:rFonts w:cs="Times New Roman"/>
              <w:noProof/>
              <w:color w:val="000000" w:themeColor="text1"/>
              <w:sz w:val="20"/>
              <w:szCs w:val="20"/>
            </w:rPr>
            <w:t>]</w:t>
          </w:r>
          <w:r w:rsidR="00713B0A" w:rsidRPr="00E96882">
            <w:rPr>
              <w:rFonts w:cs="Times New Roman"/>
              <w:color w:val="000000" w:themeColor="text1"/>
              <w:sz w:val="20"/>
              <w:szCs w:val="20"/>
            </w:rPr>
            <w:fldChar w:fldCharType="end"/>
          </w:r>
        </w:sdtContent>
      </w:sdt>
      <w:r w:rsidRPr="00E96882">
        <w:rPr>
          <w:rFonts w:cs="Times New Roman"/>
          <w:color w:val="000000" w:themeColor="text1"/>
          <w:sz w:val="20"/>
          <w:szCs w:val="20"/>
        </w:rPr>
        <w:t>.</w:t>
      </w:r>
    </w:p>
    <w:p w:rsidR="0067556C" w:rsidRDefault="0067556C" w:rsidP="0067556C">
      <w:pPr>
        <w:spacing w:line="240" w:lineRule="auto"/>
        <w:rPr>
          <w:rFonts w:cs="Times New Roman"/>
          <w:color w:val="000000" w:themeColor="text1"/>
          <w:sz w:val="20"/>
          <w:szCs w:val="20"/>
        </w:rPr>
      </w:pPr>
      <w:r w:rsidRPr="00E96882">
        <w:rPr>
          <w:rFonts w:cs="Times New Roman"/>
          <w:color w:val="000000" w:themeColor="text1"/>
          <w:sz w:val="20"/>
          <w:szCs w:val="20"/>
        </w:rPr>
        <w:t xml:space="preserve">The </w:t>
      </w:r>
      <w:r w:rsidRPr="00476200">
        <w:rPr>
          <w:rFonts w:cs="Times New Roman"/>
          <w:color w:val="000000" w:themeColor="text1"/>
          <w:sz w:val="20"/>
          <w:szCs w:val="20"/>
        </w:rPr>
        <w:t xml:space="preserve">building materials considered in this project are non-magnetic and dielectric but behave like a lossy dielectric materials since they allow signal to penetrate through them. </w:t>
      </w:r>
    </w:p>
    <w:p w:rsidR="0067556C" w:rsidRPr="00476200" w:rsidRDefault="0067556C" w:rsidP="0067556C">
      <w:pPr>
        <w:spacing w:line="240" w:lineRule="auto"/>
        <w:rPr>
          <w:rFonts w:cs="Times New Roman"/>
          <w:color w:val="000000" w:themeColor="text1"/>
          <w:sz w:val="20"/>
          <w:szCs w:val="20"/>
        </w:rPr>
      </w:pPr>
      <w:r w:rsidRPr="00476200">
        <w:rPr>
          <w:rFonts w:cs="Times New Roman"/>
          <w:color w:val="000000" w:themeColor="text1"/>
          <w:sz w:val="20"/>
          <w:szCs w:val="20"/>
        </w:rPr>
        <w:t>The metrics of focus in this project are: Receive</w:t>
      </w:r>
      <w:r w:rsidR="007C20DD">
        <w:rPr>
          <w:rFonts w:cs="Times New Roman"/>
          <w:color w:val="000000" w:themeColor="text1"/>
          <w:sz w:val="20"/>
          <w:szCs w:val="20"/>
        </w:rPr>
        <w:t xml:space="preserve">d </w:t>
      </w:r>
      <w:r w:rsidRPr="00476200">
        <w:rPr>
          <w:rFonts w:cs="Times New Roman"/>
          <w:color w:val="000000" w:themeColor="text1"/>
          <w:sz w:val="20"/>
          <w:szCs w:val="20"/>
        </w:rPr>
        <w:t>Signal</w:t>
      </w:r>
      <w:r w:rsidR="007C20DD">
        <w:rPr>
          <w:rFonts w:cs="Times New Roman"/>
          <w:color w:val="000000" w:themeColor="text1"/>
          <w:sz w:val="20"/>
          <w:szCs w:val="20"/>
        </w:rPr>
        <w:t xml:space="preserve"> </w:t>
      </w:r>
      <w:r w:rsidRPr="00476200">
        <w:rPr>
          <w:rFonts w:cs="Times New Roman"/>
          <w:color w:val="000000" w:themeColor="text1"/>
          <w:sz w:val="20"/>
          <w:szCs w:val="20"/>
        </w:rPr>
        <w:t>Strength</w:t>
      </w:r>
      <w:r w:rsidR="007C20DD">
        <w:rPr>
          <w:rFonts w:cs="Times New Roman"/>
          <w:color w:val="000000" w:themeColor="text1"/>
          <w:sz w:val="20"/>
          <w:szCs w:val="20"/>
        </w:rPr>
        <w:t xml:space="preserve"> (RSS) </w:t>
      </w:r>
      <w:r w:rsidRPr="00476200">
        <w:rPr>
          <w:rFonts w:cs="Times New Roman"/>
          <w:color w:val="000000" w:themeColor="text1"/>
          <w:sz w:val="20"/>
          <w:szCs w:val="20"/>
        </w:rPr>
        <w:t>(dBm),</w:t>
      </w:r>
      <w:r>
        <w:rPr>
          <w:rFonts w:cs="Times New Roman"/>
          <w:color w:val="000000" w:themeColor="text1"/>
          <w:sz w:val="20"/>
          <w:szCs w:val="20"/>
        </w:rPr>
        <w:t xml:space="preserve"> d</w:t>
      </w:r>
      <w:r w:rsidRPr="00476200">
        <w:rPr>
          <w:rFonts w:cs="Times New Roman"/>
          <w:color w:val="000000" w:themeColor="text1"/>
          <w:sz w:val="20"/>
          <w:szCs w:val="20"/>
        </w:rPr>
        <w:t>ownloadspeed(Mbps),</w:t>
      </w:r>
      <w:r>
        <w:rPr>
          <w:rFonts w:cs="Times New Roman"/>
          <w:color w:val="000000" w:themeColor="text1"/>
          <w:sz w:val="20"/>
          <w:szCs w:val="20"/>
        </w:rPr>
        <w:t xml:space="preserve"> </w:t>
      </w:r>
    </w:p>
    <w:p w:rsidR="0067556C" w:rsidRPr="00476200" w:rsidRDefault="007C20DD" w:rsidP="0067556C">
      <w:pPr>
        <w:spacing w:line="240" w:lineRule="auto"/>
        <w:rPr>
          <w:rFonts w:cs="Times New Roman"/>
          <w:color w:val="000000" w:themeColor="text1"/>
          <w:sz w:val="20"/>
          <w:szCs w:val="20"/>
        </w:rPr>
      </w:pPr>
      <w:r>
        <w:rPr>
          <w:rFonts w:cs="Times New Roman"/>
          <w:color w:val="000000" w:themeColor="text1"/>
          <w:sz w:val="20"/>
          <w:szCs w:val="20"/>
        </w:rPr>
        <w:t>U</w:t>
      </w:r>
      <w:r w:rsidR="0067556C">
        <w:rPr>
          <w:rFonts w:cs="Times New Roman"/>
          <w:color w:val="000000" w:themeColor="text1"/>
          <w:sz w:val="20"/>
          <w:szCs w:val="20"/>
        </w:rPr>
        <w:t>pload</w:t>
      </w:r>
      <w:r>
        <w:rPr>
          <w:rFonts w:cs="Times New Roman"/>
          <w:color w:val="000000" w:themeColor="text1"/>
          <w:sz w:val="20"/>
          <w:szCs w:val="20"/>
        </w:rPr>
        <w:t xml:space="preserve"> </w:t>
      </w:r>
      <w:r w:rsidR="0067556C" w:rsidRPr="00476200">
        <w:rPr>
          <w:rFonts w:cs="Times New Roman"/>
          <w:color w:val="000000" w:themeColor="text1"/>
          <w:sz w:val="20"/>
          <w:szCs w:val="20"/>
        </w:rPr>
        <w:t>Speed(Mbps),</w:t>
      </w:r>
      <w:r w:rsidR="0067556C">
        <w:rPr>
          <w:rFonts w:cs="Times New Roman"/>
          <w:color w:val="000000" w:themeColor="text1"/>
          <w:sz w:val="20"/>
          <w:szCs w:val="20"/>
        </w:rPr>
        <w:t xml:space="preserve"> </w:t>
      </w:r>
      <w:r w:rsidR="0067556C" w:rsidRPr="00476200">
        <w:rPr>
          <w:rFonts w:cs="Times New Roman"/>
          <w:color w:val="000000" w:themeColor="text1"/>
          <w:sz w:val="20"/>
          <w:szCs w:val="20"/>
        </w:rPr>
        <w:t>Pen</w:t>
      </w:r>
      <w:r w:rsidR="0067556C">
        <w:rPr>
          <w:rFonts w:cs="Times New Roman"/>
          <w:color w:val="000000" w:themeColor="text1"/>
          <w:sz w:val="20"/>
          <w:szCs w:val="20"/>
        </w:rPr>
        <w:t>etration loss(dBm)</w:t>
      </w:r>
      <w:r w:rsidR="0067556C" w:rsidRPr="00476200">
        <w:rPr>
          <w:rFonts w:cs="Times New Roman"/>
          <w:color w:val="000000" w:themeColor="text1"/>
          <w:sz w:val="20"/>
          <w:szCs w:val="20"/>
        </w:rPr>
        <w:t>,</w:t>
      </w:r>
      <w:r w:rsidR="0067556C">
        <w:rPr>
          <w:rFonts w:cs="Times New Roman"/>
          <w:color w:val="000000" w:themeColor="text1"/>
          <w:sz w:val="20"/>
          <w:szCs w:val="20"/>
        </w:rPr>
        <w:t xml:space="preserve"> </w:t>
      </w:r>
      <w:r w:rsidR="0067556C" w:rsidRPr="00476200">
        <w:rPr>
          <w:rFonts w:cs="Times New Roman"/>
          <w:color w:val="000000" w:themeColor="text1"/>
          <w:sz w:val="20"/>
          <w:szCs w:val="20"/>
        </w:rPr>
        <w:t>Packet Loss and Jitter(ms).Therefore, this report presents the techniques required to evaluate the quality of service of wireless signal in different household construction materials.</w:t>
      </w:r>
    </w:p>
    <w:p w:rsidR="0067556C" w:rsidRDefault="0067556C" w:rsidP="0067556C">
      <w:pPr>
        <w:spacing w:line="240" w:lineRule="auto"/>
        <w:rPr>
          <w:rFonts w:cs="Times New Roman"/>
          <w:sz w:val="20"/>
          <w:szCs w:val="20"/>
        </w:rPr>
      </w:pPr>
      <w:r w:rsidRPr="00245980">
        <w:rPr>
          <w:rFonts w:cs="Times New Roman"/>
          <w:sz w:val="20"/>
          <w:szCs w:val="20"/>
        </w:rPr>
        <w:t xml:space="preserve">The need to communicate wirelessly in an effective way without any delay in transmission and reception of data </w:t>
      </w:r>
      <w:r>
        <w:rPr>
          <w:rFonts w:cs="Times New Roman"/>
          <w:sz w:val="20"/>
          <w:szCs w:val="20"/>
        </w:rPr>
        <w:t xml:space="preserve">which </w:t>
      </w:r>
      <w:r w:rsidRPr="00245980">
        <w:rPr>
          <w:rFonts w:cs="Times New Roman"/>
          <w:sz w:val="20"/>
          <w:szCs w:val="20"/>
        </w:rPr>
        <w:t>is essential in today’s global world. Wireless communication requires the sending and receiving of signals without the use of any physical medium. As a result, wireless signals are susceptible to various challenges by penetrating through different materials before it gets to the user terminal. The unrealistic pro</w:t>
      </w:r>
      <w:r>
        <w:rPr>
          <w:rFonts w:cs="Times New Roman"/>
          <w:sz w:val="20"/>
          <w:szCs w:val="20"/>
        </w:rPr>
        <w:t>pagation of the wireless signal</w:t>
      </w:r>
      <w:r w:rsidRPr="00245980">
        <w:rPr>
          <w:rFonts w:cs="Times New Roman"/>
          <w:sz w:val="20"/>
          <w:szCs w:val="20"/>
        </w:rPr>
        <w:t xml:space="preserve"> when it passes through various medium which is caused by multipath has made it penetrate through various construction materials having different characteristics which account to a significant penetration loss. The quality of service perceived by the end user is a function of various materials characteristics through which signals have travelled; hence performance on</w:t>
      </w:r>
      <w:r>
        <w:rPr>
          <w:rFonts w:cs="Times New Roman"/>
          <w:sz w:val="20"/>
          <w:szCs w:val="20"/>
        </w:rPr>
        <w:t xml:space="preserve"> the network tends to slide down,</w:t>
      </w:r>
      <w:r w:rsidRPr="00245980">
        <w:rPr>
          <w:rFonts w:cs="Times New Roman"/>
          <w:sz w:val="20"/>
          <w:szCs w:val="20"/>
        </w:rPr>
        <w:t xml:space="preserve"> as a result of the penetration loss through various con</w:t>
      </w:r>
      <w:r>
        <w:rPr>
          <w:rFonts w:cs="Times New Roman"/>
          <w:sz w:val="20"/>
          <w:szCs w:val="20"/>
        </w:rPr>
        <w:t>struction materials. Evaluation</w:t>
      </w:r>
      <w:r w:rsidRPr="00245980">
        <w:rPr>
          <w:rFonts w:cs="Times New Roman"/>
          <w:sz w:val="20"/>
          <w:szCs w:val="20"/>
        </w:rPr>
        <w:t xml:space="preserve"> </w:t>
      </w:r>
      <w:r>
        <w:rPr>
          <w:rFonts w:cs="Times New Roman"/>
          <w:sz w:val="20"/>
          <w:szCs w:val="20"/>
        </w:rPr>
        <w:t xml:space="preserve">of </w:t>
      </w:r>
      <w:r w:rsidRPr="00245980">
        <w:rPr>
          <w:rFonts w:cs="Times New Roman"/>
          <w:sz w:val="20"/>
          <w:szCs w:val="20"/>
        </w:rPr>
        <w:t xml:space="preserve">the losses encountered in various construction materials is essential to circumvent for the total losses in a building and also evaluate the quality of in-door signals. </w:t>
      </w:r>
    </w:p>
    <w:p w:rsidR="0089707E" w:rsidRPr="00E72BF4" w:rsidRDefault="0089707E" w:rsidP="0089707E">
      <w:pPr>
        <w:pStyle w:val="ListParagraph"/>
        <w:numPr>
          <w:ilvl w:val="0"/>
          <w:numId w:val="32"/>
        </w:numPr>
        <w:spacing w:line="240" w:lineRule="auto"/>
        <w:jc w:val="center"/>
        <w:rPr>
          <w:rFonts w:cs="Times New Roman"/>
          <w:b/>
          <w:sz w:val="20"/>
          <w:szCs w:val="20"/>
        </w:rPr>
      </w:pPr>
      <w:r w:rsidRPr="00E72BF4">
        <w:rPr>
          <w:rFonts w:cs="Times New Roman"/>
          <w:b/>
          <w:sz w:val="20"/>
          <w:szCs w:val="20"/>
        </w:rPr>
        <w:t>RELATED WORK</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work in </w:t>
      </w:r>
      <w:sdt>
        <w:sdtPr>
          <w:rPr>
            <w:rFonts w:cs="Times New Roman"/>
            <w:sz w:val="20"/>
            <w:szCs w:val="20"/>
          </w:rPr>
          <w:id w:val="1175536686"/>
          <w:citation/>
        </w:sdtPr>
        <w:sdtContent>
          <w:r w:rsidR="00713B0A" w:rsidRPr="00E72BF4">
            <w:rPr>
              <w:rFonts w:cs="Times New Roman"/>
              <w:sz w:val="20"/>
              <w:szCs w:val="20"/>
            </w:rPr>
            <w:fldChar w:fldCharType="begin"/>
          </w:r>
          <w:r w:rsidRPr="00E72BF4">
            <w:rPr>
              <w:rFonts w:cs="Times New Roman"/>
              <w:sz w:val="20"/>
              <w:szCs w:val="20"/>
            </w:rPr>
            <w:instrText xml:space="preserve"> CITATION Pro15 \l 1033 </w:instrText>
          </w:r>
          <w:r w:rsidR="00713B0A" w:rsidRPr="00E72BF4">
            <w:rPr>
              <w:rFonts w:cs="Times New Roman"/>
              <w:sz w:val="20"/>
              <w:szCs w:val="20"/>
            </w:rPr>
            <w:fldChar w:fldCharType="separate"/>
          </w:r>
          <w:r w:rsidRPr="00E72BF4">
            <w:rPr>
              <w:rFonts w:cs="Times New Roman"/>
              <w:noProof/>
              <w:sz w:val="20"/>
              <w:szCs w:val="20"/>
            </w:rPr>
            <w:t>[</w:t>
          </w:r>
          <w:hyperlink w:anchor="Pro15" w:history="1">
            <w:r w:rsidRPr="00E72BF4">
              <w:rPr>
                <w:rStyle w:val="Heading2Char"/>
                <w:noProof/>
                <w:sz w:val="20"/>
                <w:szCs w:val="20"/>
              </w:rPr>
              <w:t>8</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presented the method used to determine the Global System for Mobile Communication (GSM)signal provided by 4 service provider- MTN, Airtel, Globacom and Etisalat in Port Harcourt. Focus was made on the penetration loss in 5 selected buildings, constructed with different materials such as (Mud house with thatched roof, mud house with rusted corrugated iron sheet, sandcrete building with rusted corrugated iron sheet, sandcrete building with unrusted iron sheet and building with alucoboard wall cladding. The measured data was obtained using a Techno Tablet installed with Radio Frequency Signal Tracker (RFST) software. The surveyed parameters were signal strength, and distance, from which the penetration losses were obtained. The average of the collected data was computed from which the measured data was taken twice a day in a month, which has an occurrence of sixty (60) values. The data were evaluated using Least Square Line Analysis to obtain the line that best fit the curve. The result obtained showed that the building with alucoboard wall cladding has the highest signal penetration loss while the sandcrete building/unrusted corrugated iron sheet roof has the lowest signal penetration loss.                                                                                                                                              </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data obtained from the services provider were reliable and correlative, since they were taken twice a day in one month. However, the Signal to Noise Ratio (SNR) was not considered. This could be a bottle neck for wireless signal in the environment where external sources contribute majorly to signal distortion which could be referred to as extrinsic factor.                                                   </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work in </w:t>
      </w:r>
      <w:sdt>
        <w:sdtPr>
          <w:rPr>
            <w:rFonts w:cs="Times New Roman"/>
            <w:sz w:val="20"/>
            <w:szCs w:val="20"/>
          </w:rPr>
          <w:id w:val="-1826199452"/>
          <w:citation/>
        </w:sdtPr>
        <w:sdtContent>
          <w:r w:rsidR="00713B0A" w:rsidRPr="00E72BF4">
            <w:rPr>
              <w:rFonts w:cs="Times New Roman"/>
              <w:sz w:val="20"/>
              <w:szCs w:val="20"/>
            </w:rPr>
            <w:fldChar w:fldCharType="begin"/>
          </w:r>
          <w:r w:rsidRPr="00E72BF4">
            <w:rPr>
              <w:rFonts w:cs="Times New Roman"/>
              <w:sz w:val="20"/>
              <w:szCs w:val="20"/>
            </w:rPr>
            <w:instrText xml:space="preserve"> CITATION Fel11 \l 1033 </w:instrText>
          </w:r>
          <w:r w:rsidR="00713B0A" w:rsidRPr="00E72BF4">
            <w:rPr>
              <w:rFonts w:cs="Times New Roman"/>
              <w:sz w:val="20"/>
              <w:szCs w:val="20"/>
            </w:rPr>
            <w:fldChar w:fldCharType="separate"/>
          </w:r>
          <w:r w:rsidRPr="00E72BF4">
            <w:rPr>
              <w:rFonts w:cs="Times New Roman"/>
              <w:noProof/>
              <w:sz w:val="20"/>
              <w:szCs w:val="20"/>
            </w:rPr>
            <w:t>[</w:t>
          </w:r>
          <w:hyperlink w:anchor="Fel11" w:history="1">
            <w:r w:rsidRPr="00E72BF4">
              <w:rPr>
                <w:rStyle w:val="Heading2Char"/>
                <w:noProof/>
                <w:sz w:val="20"/>
                <w:szCs w:val="20"/>
              </w:rPr>
              <w:t>9</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examined the penetration loss of doors and windows inside residence using Integrated Service Digital Network Broadcast-Terrestrial (ISDB-T) Television signal operating at 677MHz frequency. It demonstrated the signal parameters such as received power (Indoor and Outdoor), signal to noise ratio (SNR), field strength (δ) with the aid of spectrum analyzer which was connected to Ultrahigh frequency (UHF) antenna known as Rabbit Antenna, directly placed at the doors and windows made of different materials. This survey was conducted on sixteen (16) residences in an urban area in Philippines, that was 7km away from the National Broadcasting Network (NBN). The buildings were classified in accordance to their construction materials into four (4) classes: A, B, C and D. The indoor signal is measured and compared with the outdoor signal, the discrepancies was used as the penetration loss, as a result of the material characteristics which causes signal degradation. The result obtained from the average penetration loss for each houses was computed and compared using commutative distribution function(CDF) in a probability distribution curve which shows that Class A has the lowest APL(average penetration loss), while Class B and C have larger APL as a result of thicker wall with reinforced materials, Class D is of light materials. As a result, APL decreases from heavy to light materials.</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More concerned was made on interference by using a desk set spectrum analyzer which aid visualization of operating signal in frequency and time domain. However, as a result of low power level in the device, it might not display accurate result of the surveyed data.</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work in </w:t>
      </w:r>
      <w:sdt>
        <w:sdtPr>
          <w:rPr>
            <w:rFonts w:cs="Times New Roman"/>
            <w:sz w:val="20"/>
            <w:szCs w:val="20"/>
          </w:rPr>
          <w:id w:val="761499445"/>
          <w:citation/>
        </w:sdtPr>
        <w:sdtContent>
          <w:r w:rsidR="00713B0A" w:rsidRPr="00E72BF4">
            <w:rPr>
              <w:rFonts w:cs="Times New Roman"/>
              <w:sz w:val="20"/>
              <w:szCs w:val="20"/>
            </w:rPr>
            <w:fldChar w:fldCharType="begin"/>
          </w:r>
          <w:r w:rsidRPr="00E72BF4">
            <w:rPr>
              <w:rFonts w:cs="Times New Roman"/>
              <w:sz w:val="20"/>
              <w:szCs w:val="20"/>
            </w:rPr>
            <w:instrText xml:space="preserve"> CITATION Wil09 \l 1033 </w:instrText>
          </w:r>
          <w:r w:rsidR="00713B0A" w:rsidRPr="00E72BF4">
            <w:rPr>
              <w:rFonts w:cs="Times New Roman"/>
              <w:sz w:val="20"/>
              <w:szCs w:val="20"/>
            </w:rPr>
            <w:fldChar w:fldCharType="separate"/>
          </w:r>
          <w:r w:rsidRPr="00E72BF4">
            <w:rPr>
              <w:rFonts w:cs="Times New Roman"/>
              <w:noProof/>
              <w:sz w:val="20"/>
              <w:szCs w:val="20"/>
            </w:rPr>
            <w:t>[</w:t>
          </w:r>
          <w:hyperlink w:anchor="Wil09" w:history="1">
            <w:r w:rsidRPr="00E72BF4">
              <w:rPr>
                <w:rStyle w:val="Heading2Char"/>
                <w:noProof/>
                <w:sz w:val="20"/>
                <w:szCs w:val="20"/>
              </w:rPr>
              <w:t>10</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analyzed and evaluated the performance of a radio signal in 4 different large buildings so as to give more understanding of what to expect from radio propagation environment in a worst case scenario. The method used by the author was to provide large set of data, which described attenuation variability of radio signals in various building types in the public safety frequency band. This was carried out in 4 different large </w:t>
      </w:r>
      <w:r w:rsidRPr="00E72BF4">
        <w:rPr>
          <w:rFonts w:cs="Times New Roman"/>
          <w:sz w:val="20"/>
          <w:szCs w:val="20"/>
        </w:rPr>
        <w:lastRenderedPageBreak/>
        <w:t>building structures which are: Conventional Centre, High-Rise office building, Apartment building and Laboratory building. The operating frequency of the signal was 750MHz band, in which the measurement was done with three 3 different types of signal measuring devices. They include: Spectrum Analyzer Radio Mapping, Narrow band communication Receiver Radio Mapping and Broadband Synthetic-Pulse measurement; which was used to obtain the received signal strength (RSSL), Centre frequency and Root Mean Square (RMS) delay spread of signal power.</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The result obtained showed that the present of short pulses in the time-domain waveform was as a result of multipath in a given environment. The RMS delay spread value was used to determine the time it will take the multipath reflection to decay below the threshold level. The median and standard deviation value were critically observed in most of the measurement in both spectrum analyzer and the receiving system. The result further illustrated that, the RMS delay spread value for the measurement made in the large open floor building were typically 2 to 5 times greater than the measurement obtained from the building with narrows corridors.</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use of the three set of measuring devices makes the result correct with little or no discrepancies. However, the RMS spread value was affected greatly by the direction of the antenna and the penetration loss. Therefore, radio signal analysis should not only be focus on the signal but also on the environment and material characteristics which could be classified as either lossy or lossless materials. </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authors in </w:t>
      </w:r>
      <w:sdt>
        <w:sdtPr>
          <w:rPr>
            <w:rFonts w:cs="Times New Roman"/>
            <w:sz w:val="20"/>
            <w:szCs w:val="20"/>
          </w:rPr>
          <w:id w:val="796952678"/>
          <w:citation/>
        </w:sdtPr>
        <w:sdtContent>
          <w:r w:rsidR="00713B0A" w:rsidRPr="00E72BF4">
            <w:rPr>
              <w:rFonts w:cs="Times New Roman"/>
              <w:sz w:val="20"/>
              <w:szCs w:val="20"/>
            </w:rPr>
            <w:fldChar w:fldCharType="begin"/>
          </w:r>
          <w:r w:rsidRPr="00E72BF4">
            <w:rPr>
              <w:rFonts w:cs="Times New Roman"/>
              <w:sz w:val="20"/>
              <w:szCs w:val="20"/>
            </w:rPr>
            <w:instrText xml:space="preserve"> CITATION Kat10 \l 1033 </w:instrText>
          </w:r>
          <w:r w:rsidR="00713B0A" w:rsidRPr="00E72BF4">
            <w:rPr>
              <w:rFonts w:cs="Times New Roman"/>
              <w:sz w:val="20"/>
              <w:szCs w:val="20"/>
            </w:rPr>
            <w:fldChar w:fldCharType="separate"/>
          </w:r>
          <w:r w:rsidRPr="00E72BF4">
            <w:rPr>
              <w:rFonts w:cs="Times New Roman"/>
              <w:noProof/>
              <w:sz w:val="20"/>
              <w:szCs w:val="20"/>
            </w:rPr>
            <w:t>[</w:t>
          </w:r>
          <w:hyperlink w:anchor="Kat10" w:history="1">
            <w:r w:rsidRPr="00E72BF4">
              <w:rPr>
                <w:rStyle w:val="Heading2Char"/>
                <w:noProof/>
                <w:sz w:val="20"/>
                <w:szCs w:val="20"/>
              </w:rPr>
              <w:t>11</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presented a model metrics in relation to evaluate the Quality of Experience (QOE) and signal strength for future QOE optimization using a wireless Local Area Network(LAN) recognized as 802.11b/g in the IEEE standard. The evaluation was done with the aid of a software tool which comprises of QOE measurement so as to evaluate the end user and monitor the QOS (quality of services) parameter: Signal Strength. From the empirical study performed by the authors, using a mobile web browsing application which was tested on a Personal Digital Assistant (PDA), a result was obtained and evaluated using both the linear and exponential regression. The metrics of evaluation was focused on QOE parameters perceived by the user with the aid of a questionnaire which was scaled using the standardized Mean Opinion Score (MOS) such as, Excellent, Good, Fair, Poor and Bad. While the QOS parameters considered was the Signal Strength. The measurement was taken at 4 different location using wireless LAN in the test environment. The strength of the signal was demonstrated on histogram chart with their rating which indicated the MOS of for the user experience. The result demonstrated that, at location 2, having signal strength of -61dBm, has a higher MOS rating as compared to location 4, with signal strength of -83dBm. It can be deduced from the result that, the better the QOE, the better the QOS.</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The author was able to give a correlative result between the QOS and QOE, based on user perception. However, due to the variation in human perception, more than one users experience should be perceived so as to obtain more reliable result.</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In addition, the environment where the users opinion is perceived should be considered, so as to identify the possible bottle neck in wireless network.</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work in </w:t>
      </w:r>
      <w:sdt>
        <w:sdtPr>
          <w:rPr>
            <w:rFonts w:cs="Times New Roman"/>
            <w:sz w:val="20"/>
            <w:szCs w:val="20"/>
          </w:rPr>
          <w:id w:val="-2000886505"/>
          <w:citation/>
        </w:sdtPr>
        <w:sdtContent>
          <w:r w:rsidR="00713B0A" w:rsidRPr="00E72BF4">
            <w:rPr>
              <w:rFonts w:cs="Times New Roman"/>
              <w:sz w:val="20"/>
              <w:szCs w:val="20"/>
            </w:rPr>
            <w:fldChar w:fldCharType="begin"/>
          </w:r>
          <w:r w:rsidRPr="00E72BF4">
            <w:rPr>
              <w:rFonts w:cs="Times New Roman"/>
              <w:sz w:val="20"/>
              <w:szCs w:val="20"/>
            </w:rPr>
            <w:instrText xml:space="preserve"> CITATION Joh08 \l 1033 </w:instrText>
          </w:r>
          <w:r w:rsidR="00713B0A" w:rsidRPr="00E72BF4">
            <w:rPr>
              <w:rFonts w:cs="Times New Roman"/>
              <w:sz w:val="20"/>
              <w:szCs w:val="20"/>
            </w:rPr>
            <w:fldChar w:fldCharType="separate"/>
          </w:r>
          <w:r w:rsidRPr="00E72BF4">
            <w:rPr>
              <w:rFonts w:cs="Times New Roman"/>
              <w:noProof/>
              <w:sz w:val="20"/>
              <w:szCs w:val="20"/>
            </w:rPr>
            <w:t>[</w:t>
          </w:r>
          <w:hyperlink w:anchor="Joh08" w:history="1">
            <w:r w:rsidRPr="00E72BF4">
              <w:rPr>
                <w:rStyle w:val="Heading2Char"/>
                <w:noProof/>
                <w:sz w:val="20"/>
                <w:szCs w:val="20"/>
              </w:rPr>
              <w:t>12</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examined the study of network neutrality principles which illustrated how packet data were being lost on traffic congestion causes by rapid increase of the additional users and high data rate application which is as a result of two distinct issues: discrimination and QOS. The approach used by the author was to categorized users activities on the network based on data rate, quality of service and economic value. The parameter of measurement involves the scaling of the data rate and quality of sensitivity of the activities on the network. The network activities were categorized according to their sensitivity level which could either be low or high and according to QOS parameters. From the result, it was shown that increase in data rate lead to an increase in sensitivity. The economic value for two different internet service provider (ISP) was compared, such that they were both use for the same network activities, the ISP with lowest sensitivity would have the lowest economic value and vice versa.</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work in </w:t>
      </w:r>
      <w:sdt>
        <w:sdtPr>
          <w:rPr>
            <w:rFonts w:cs="Times New Roman"/>
            <w:sz w:val="20"/>
            <w:szCs w:val="20"/>
          </w:rPr>
          <w:id w:val="-390354431"/>
          <w:citation/>
        </w:sdtPr>
        <w:sdtContent>
          <w:r w:rsidR="00713B0A" w:rsidRPr="00E72BF4">
            <w:rPr>
              <w:rFonts w:cs="Times New Roman"/>
              <w:sz w:val="20"/>
              <w:szCs w:val="20"/>
            </w:rPr>
            <w:fldChar w:fldCharType="begin"/>
          </w:r>
          <w:r w:rsidRPr="00E72BF4">
            <w:rPr>
              <w:rFonts w:cs="Times New Roman"/>
              <w:sz w:val="20"/>
              <w:szCs w:val="20"/>
            </w:rPr>
            <w:instrText xml:space="preserve"> CITATION Pro16 \l 1033 </w:instrText>
          </w:r>
          <w:r w:rsidR="00713B0A" w:rsidRPr="00E72BF4">
            <w:rPr>
              <w:rFonts w:cs="Times New Roman"/>
              <w:sz w:val="20"/>
              <w:szCs w:val="20"/>
            </w:rPr>
            <w:fldChar w:fldCharType="separate"/>
          </w:r>
          <w:r w:rsidRPr="00E72BF4">
            <w:rPr>
              <w:rFonts w:cs="Times New Roman"/>
              <w:noProof/>
              <w:sz w:val="20"/>
              <w:szCs w:val="20"/>
            </w:rPr>
            <w:t>[</w:t>
          </w:r>
          <w:hyperlink w:anchor="Pro16" w:history="1">
            <w:r w:rsidRPr="00E72BF4">
              <w:rPr>
                <w:rStyle w:val="Heading2Char"/>
                <w:noProof/>
                <w:sz w:val="20"/>
                <w:szCs w:val="20"/>
              </w:rPr>
              <w:t>13</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investigated on the Global Service for Mobile Communication (GSM) signal loss in a multi-storey building. The measurement was carried out in different building 0f 2,3,4 and 5 storey at Port Harcourt using the service obtained from 4 service provider which are: MTN, Globacom, Airtel and Etisalat to determine the signal strength with the aid of an RF Signal Tracker(RFST). The measurement was conducted outside and inside each floor of the building and the difference were computed using the standard deviation and the mean. The measured parameters include: signal strength (dBm), Local Area Code (LAC), Cell Identity (CID) and the distance from the transmitter. The result obtained illustrated that, the loss varies between 3.09 and 3.91, which was as a result of the effect caused by floor partition. The average path loss and the floor attenuation factor were determined as 3.53 and 21.22 respectively, while the standard deviation varied from 3.46 and 6.27. It was concluded that, the penetration losses were higher at the ground floor than the fifth floor; however, the fifth floor has the maximum floor attenuation factor.</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work in </w:t>
      </w:r>
      <w:sdt>
        <w:sdtPr>
          <w:rPr>
            <w:rFonts w:cs="Times New Roman"/>
            <w:sz w:val="20"/>
            <w:szCs w:val="20"/>
          </w:rPr>
          <w:id w:val="1333183088"/>
          <w:citation/>
        </w:sdtPr>
        <w:sdtContent>
          <w:r w:rsidR="00713B0A" w:rsidRPr="00E72BF4">
            <w:rPr>
              <w:rFonts w:cs="Times New Roman"/>
              <w:sz w:val="20"/>
              <w:szCs w:val="20"/>
            </w:rPr>
            <w:fldChar w:fldCharType="begin"/>
          </w:r>
          <w:r w:rsidRPr="00E72BF4">
            <w:rPr>
              <w:rFonts w:cs="Times New Roman"/>
              <w:sz w:val="20"/>
              <w:szCs w:val="20"/>
            </w:rPr>
            <w:instrText xml:space="preserve"> CITATION Dil17 \l 1033 </w:instrText>
          </w:r>
          <w:r w:rsidR="00713B0A" w:rsidRPr="00E72BF4">
            <w:rPr>
              <w:rFonts w:cs="Times New Roman"/>
              <w:sz w:val="20"/>
              <w:szCs w:val="20"/>
            </w:rPr>
            <w:fldChar w:fldCharType="separate"/>
          </w:r>
          <w:r w:rsidRPr="00E72BF4">
            <w:rPr>
              <w:rFonts w:cs="Times New Roman"/>
              <w:noProof/>
              <w:sz w:val="20"/>
              <w:szCs w:val="20"/>
            </w:rPr>
            <w:t>[</w:t>
          </w:r>
          <w:hyperlink w:anchor="Dil17" w:history="1">
            <w:r w:rsidRPr="00E72BF4">
              <w:rPr>
                <w:rStyle w:val="Heading2Char"/>
                <w:noProof/>
                <w:sz w:val="20"/>
                <w:szCs w:val="20"/>
              </w:rPr>
              <w:t>14</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examined the impact that 2.4GHz and 5GHz Wi-Fi (wireless Fidelity) has when subjected to different household construction materials across several distances. A Router of model Xfinity XB3, with a dual band 802.11ac Wi-Fi was used as the Radio Frequency (RF) source. It was housed in an enclosed box constructed from single material having dimension (10.5″X 3.3″ X 9.5″) .A software called inSSIDer 4 was used </w:t>
      </w:r>
      <w:r w:rsidRPr="00E72BF4">
        <w:rPr>
          <w:rFonts w:cs="Times New Roman"/>
          <w:sz w:val="20"/>
          <w:szCs w:val="20"/>
        </w:rPr>
        <w:lastRenderedPageBreak/>
        <w:t>to obtain the data from the Laptop, so as to measure the signal strength received at both 2.4GHz and 5GHz while varying the distance. The inSSIDer aid the tracking of the following parameters: Signal Strength, Distance and Frequency Band, which was used to determine the output result. The results obtained were computed to plot two graphs (for 2.4GHz and 5GHz) of distance against signal strength. This shows the impact on the household materials which are: wooden -box, brick, sheet- metal, tile -ceramic, tile -porcelain, glass- tempered, dry -wall and cement –pavers which was indicated.</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The author opined that signal strength of a particular material displayed in the graph for 2.4GHz did not go below -50dBm, irrespective of the far distance between the laptop and the enclosed router, while the 5GHz drastically fall in signal strength as the distance increases.</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work in </w:t>
      </w:r>
      <w:sdt>
        <w:sdtPr>
          <w:rPr>
            <w:rFonts w:cs="Times New Roman"/>
            <w:sz w:val="20"/>
            <w:szCs w:val="20"/>
          </w:rPr>
          <w:id w:val="1449134017"/>
          <w:citation/>
        </w:sdtPr>
        <w:sdtContent>
          <w:r w:rsidR="00713B0A" w:rsidRPr="00E72BF4">
            <w:rPr>
              <w:rFonts w:cs="Times New Roman"/>
              <w:sz w:val="20"/>
              <w:szCs w:val="20"/>
            </w:rPr>
            <w:fldChar w:fldCharType="begin"/>
          </w:r>
          <w:r w:rsidRPr="00E72BF4">
            <w:rPr>
              <w:rFonts w:cs="Times New Roman"/>
              <w:sz w:val="20"/>
              <w:szCs w:val="20"/>
            </w:rPr>
            <w:instrText xml:space="preserve"> CITATION Idi14 \l 1033 </w:instrText>
          </w:r>
          <w:r w:rsidR="00713B0A" w:rsidRPr="00E72BF4">
            <w:rPr>
              <w:rFonts w:cs="Times New Roman"/>
              <w:sz w:val="20"/>
              <w:szCs w:val="20"/>
            </w:rPr>
            <w:fldChar w:fldCharType="separate"/>
          </w:r>
          <w:r w:rsidRPr="00E72BF4">
            <w:rPr>
              <w:rFonts w:cs="Times New Roman"/>
              <w:noProof/>
              <w:sz w:val="20"/>
              <w:szCs w:val="20"/>
            </w:rPr>
            <w:t>[</w:t>
          </w:r>
          <w:hyperlink w:anchor="Idi14" w:history="1">
            <w:r w:rsidRPr="00E72BF4">
              <w:rPr>
                <w:rStyle w:val="Heading2Char"/>
                <w:noProof/>
                <w:sz w:val="20"/>
                <w:szCs w:val="20"/>
              </w:rPr>
              <w:t>15</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investigated on the penetration loss using two GSM (Global System for Mobile Communication) operator signals in Delta state, Nigeria. The GSM operator signals were used to investigate the measurement for a period of 6 month (January- June). The indoor and outdoor signal measurement in (dBm) in both concrete and block structures were obtained, using the Signal Tracker (Donut) installed on a Samsung Galaxy mobile phone. The software was able to capture signal strength, cell identity (CID), GPS parameter and distance. The measured parameters were used to compute the average outdoor and indoor signals; their differences were used to obtain the penetration loss. The penetration loss values were obtained for concrete and block building. The result showed that average loss of 10.62dbm and 4.25dBm were obtained for the concrete and block building respectively.</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The authors opined that the signal degradation increase with an increase in penetration loss. In addition, the GSM signal is a function of the building types; the loss through a concrete building is higher than the loss through the block building.</w:t>
      </w:r>
    </w:p>
    <w:p w:rsidR="0089707E" w:rsidRPr="00E72BF4"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work in </w:t>
      </w:r>
      <w:sdt>
        <w:sdtPr>
          <w:rPr>
            <w:rFonts w:cs="Times New Roman"/>
            <w:sz w:val="20"/>
            <w:szCs w:val="20"/>
          </w:rPr>
          <w:id w:val="1797331835"/>
          <w:citation/>
        </w:sdtPr>
        <w:sdtContent>
          <w:r w:rsidR="00713B0A" w:rsidRPr="00E72BF4">
            <w:rPr>
              <w:rFonts w:cs="Times New Roman"/>
              <w:sz w:val="20"/>
              <w:szCs w:val="20"/>
            </w:rPr>
            <w:fldChar w:fldCharType="begin"/>
          </w:r>
          <w:r w:rsidRPr="00E72BF4">
            <w:rPr>
              <w:rFonts w:cs="Times New Roman"/>
              <w:sz w:val="20"/>
              <w:szCs w:val="20"/>
            </w:rPr>
            <w:instrText xml:space="preserve"> CITATION VOA18 \l 1033 </w:instrText>
          </w:r>
          <w:r w:rsidR="00713B0A" w:rsidRPr="00E72BF4">
            <w:rPr>
              <w:rFonts w:cs="Times New Roman"/>
              <w:sz w:val="20"/>
              <w:szCs w:val="20"/>
            </w:rPr>
            <w:fldChar w:fldCharType="separate"/>
          </w:r>
          <w:r w:rsidRPr="00E72BF4">
            <w:rPr>
              <w:rFonts w:cs="Times New Roman"/>
              <w:noProof/>
              <w:sz w:val="20"/>
              <w:szCs w:val="20"/>
            </w:rPr>
            <w:t>[</w:t>
          </w:r>
          <w:hyperlink w:anchor="VOA18" w:history="1">
            <w:r w:rsidRPr="00E72BF4">
              <w:rPr>
                <w:rStyle w:val="Heading2Char"/>
                <w:noProof/>
                <w:sz w:val="20"/>
                <w:szCs w:val="20"/>
              </w:rPr>
              <w:t>16</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investigated the GSM(Global System for Mobile Communication) signal strength level inside and outside the selected building by considering the available network(MTN, GLO and Airtel)  in the location at Ogbomosho, Oyo State. The research area of focus was based on three locations with distinctively different but modern building material such as: Hollow Block, Solid Block and Precast Asbestos Block categorized as B1, B2 and B3 respectively. The study was carried out within 12 months, using the following equipment: Samsung Galaxy S6 Android Phone, Network Signal Info Pro (Kabiit Software), Network Operator SIM (subscriber Identity Module). The Network Signal Info Pro software helps to determine the RSSI (Received Signal Strength Indication), distance and associated location parameters from appropriate BTS (Base Transceiver Station) for various environments. The RSSI was obtained for both indoor and outdoor of the 3 buildings using the available </w:t>
      </w:r>
      <w:r>
        <w:rPr>
          <w:rFonts w:cs="Times New Roman"/>
          <w:sz w:val="20"/>
          <w:szCs w:val="20"/>
        </w:rPr>
        <w:t xml:space="preserve">   </w:t>
      </w:r>
      <w:r w:rsidRPr="00E72BF4">
        <w:rPr>
          <w:rFonts w:cs="Times New Roman"/>
          <w:sz w:val="20"/>
          <w:szCs w:val="20"/>
        </w:rPr>
        <w:t>network of 2400MHz band. The penetration Loss for the 3 operators was computed for B1, B2 and B3 and the mean value for the buildings were obtained. Comparison was made between the theoretical and measures pathloss for both indoor and outdoor. The result showed that, the measured pathloss was in agreement with the theoretical pathloss for the selected buildings, the building B1 with hollow structure has the lowest penetration loss while B3 has the highest penetration loss. The authors concluded that, the construction materials affect GSM signal level inside building which also depend on the reference point at which signal is measured.</w:t>
      </w:r>
    </w:p>
    <w:p w:rsidR="0089707E" w:rsidRDefault="0089707E" w:rsidP="0089707E">
      <w:pPr>
        <w:pStyle w:val="ListParagraph"/>
        <w:spacing w:line="240" w:lineRule="auto"/>
        <w:ind w:left="0"/>
        <w:rPr>
          <w:rFonts w:cs="Times New Roman"/>
          <w:sz w:val="20"/>
          <w:szCs w:val="20"/>
        </w:rPr>
      </w:pPr>
      <w:r w:rsidRPr="00E72BF4">
        <w:rPr>
          <w:rFonts w:cs="Times New Roman"/>
          <w:sz w:val="20"/>
          <w:szCs w:val="20"/>
        </w:rPr>
        <w:t xml:space="preserve">The work in </w:t>
      </w:r>
      <w:sdt>
        <w:sdtPr>
          <w:rPr>
            <w:rFonts w:cs="Times New Roman"/>
            <w:sz w:val="20"/>
            <w:szCs w:val="20"/>
          </w:rPr>
          <w:id w:val="-1927647998"/>
          <w:citation/>
        </w:sdtPr>
        <w:sdtContent>
          <w:r w:rsidR="00713B0A" w:rsidRPr="00E72BF4">
            <w:rPr>
              <w:rFonts w:cs="Times New Roman"/>
              <w:sz w:val="20"/>
              <w:szCs w:val="20"/>
            </w:rPr>
            <w:fldChar w:fldCharType="begin"/>
          </w:r>
          <w:r w:rsidRPr="00E72BF4">
            <w:rPr>
              <w:rFonts w:cs="Times New Roman"/>
              <w:sz w:val="20"/>
              <w:szCs w:val="20"/>
            </w:rPr>
            <w:instrText xml:space="preserve"> CITATION Ahs13 \l 1033 </w:instrText>
          </w:r>
          <w:r w:rsidR="00713B0A" w:rsidRPr="00E72BF4">
            <w:rPr>
              <w:rFonts w:cs="Times New Roman"/>
              <w:sz w:val="20"/>
              <w:szCs w:val="20"/>
            </w:rPr>
            <w:fldChar w:fldCharType="separate"/>
          </w:r>
          <w:r w:rsidRPr="00E72BF4">
            <w:rPr>
              <w:rFonts w:cs="Times New Roman"/>
              <w:noProof/>
              <w:sz w:val="20"/>
              <w:szCs w:val="20"/>
            </w:rPr>
            <w:t>[</w:t>
          </w:r>
          <w:hyperlink w:anchor="Ahs13" w:history="1">
            <w:r w:rsidRPr="00E72BF4">
              <w:rPr>
                <w:rStyle w:val="Heading2Char"/>
                <w:noProof/>
                <w:sz w:val="20"/>
                <w:szCs w:val="20"/>
              </w:rPr>
              <w:t>17</w:t>
            </w:r>
          </w:hyperlink>
          <w:r w:rsidRPr="00E72BF4">
            <w:rPr>
              <w:rFonts w:cs="Times New Roman"/>
              <w:noProof/>
              <w:sz w:val="20"/>
              <w:szCs w:val="20"/>
            </w:rPr>
            <w:t>]</w:t>
          </w:r>
          <w:r w:rsidR="00713B0A" w:rsidRPr="00E72BF4">
            <w:rPr>
              <w:rFonts w:cs="Times New Roman"/>
              <w:sz w:val="20"/>
              <w:szCs w:val="20"/>
            </w:rPr>
            <w:fldChar w:fldCharType="end"/>
          </w:r>
        </w:sdtContent>
      </w:sdt>
      <w:r w:rsidRPr="00E72BF4">
        <w:rPr>
          <w:rFonts w:cs="Times New Roman"/>
          <w:sz w:val="20"/>
          <w:szCs w:val="20"/>
        </w:rPr>
        <w:t xml:space="preserve"> examined the effect on signal strength when being obstructed by building materials such as: Glass, Wood and Brick. The work was carried out with the aid of the following equipment: Acer Laptop and Cisco Aironet 1130 Access Point. The signal strength was obtained while the laptop distance was varied by 3 inches. The measure data was computed in both MS- Excel and sheet and a Scatter plot was computed from MATLAB. The signal strength and distance was obtained in (dB) and (m) respectively. Comparison was made between the practical result by plotting the signal strength against distance and the ITU- loss model for indoor environment. The result showed that, the increase in the glass thickens will yield an increase in loss, also the glass has the lowest loss of 5dB, while the wood has a 6dB loss and brick has a 17dB loss.</w:t>
      </w:r>
    </w:p>
    <w:p w:rsidR="0089707E" w:rsidRPr="00E72BF4" w:rsidRDefault="0089707E" w:rsidP="00AD4631">
      <w:pPr>
        <w:pStyle w:val="ListParagraph"/>
        <w:spacing w:line="240" w:lineRule="auto"/>
        <w:ind w:left="0"/>
        <w:rPr>
          <w:rFonts w:cs="Times New Roman"/>
          <w:sz w:val="20"/>
          <w:szCs w:val="20"/>
        </w:rPr>
      </w:pPr>
    </w:p>
    <w:p w:rsidR="0089707E" w:rsidRDefault="0089707E" w:rsidP="00AD4631">
      <w:pPr>
        <w:pStyle w:val="ListParagraph"/>
        <w:numPr>
          <w:ilvl w:val="0"/>
          <w:numId w:val="32"/>
        </w:numPr>
        <w:spacing w:line="240" w:lineRule="auto"/>
        <w:jc w:val="center"/>
        <w:rPr>
          <w:rFonts w:cs="Times New Roman"/>
          <w:b/>
          <w:sz w:val="20"/>
          <w:szCs w:val="20"/>
        </w:rPr>
      </w:pPr>
      <w:r>
        <w:rPr>
          <w:rFonts w:cs="Times New Roman"/>
          <w:b/>
          <w:sz w:val="20"/>
          <w:szCs w:val="20"/>
        </w:rPr>
        <w:t>METHODOLOGY</w:t>
      </w:r>
    </w:p>
    <w:p w:rsidR="0089707E" w:rsidRDefault="0089707E" w:rsidP="0089707E">
      <w:pPr>
        <w:spacing w:line="240" w:lineRule="auto"/>
        <w:rPr>
          <w:rFonts w:cs="Times New Roman"/>
          <w:sz w:val="20"/>
          <w:szCs w:val="20"/>
        </w:rPr>
      </w:pPr>
      <w:r w:rsidRPr="006C3131">
        <w:rPr>
          <w:rFonts w:cs="Times New Roman"/>
          <w:sz w:val="20"/>
          <w:szCs w:val="20"/>
        </w:rPr>
        <w:t xml:space="preserve">This </w:t>
      </w:r>
      <w:r>
        <w:rPr>
          <w:rFonts w:cs="Times New Roman"/>
          <w:sz w:val="20"/>
          <w:szCs w:val="20"/>
        </w:rPr>
        <w:t>work was carried out at Kwara State University (KWASU) Campus, Malete and Ilorin region. The university campus consists of vegetation, students and sparsely located buildings and trees, while Ilorin region consist of condensed buildings with little vegetation. As a result the Kwara State University may be classified as a suburban. The surveyed data were obtained within these 2 site location as a result of unavailability and unreliability of Network service provided by the service provider. The services used for the field measurements of 2G signal were MTN NG and Airtel NG due to downtime.</w:t>
      </w:r>
    </w:p>
    <w:p w:rsidR="0089707E" w:rsidRPr="006E3D22" w:rsidRDefault="0089707E" w:rsidP="0089707E">
      <w:pPr>
        <w:pStyle w:val="ListParagraph"/>
        <w:numPr>
          <w:ilvl w:val="0"/>
          <w:numId w:val="35"/>
        </w:numPr>
        <w:spacing w:line="240" w:lineRule="auto"/>
        <w:rPr>
          <w:rFonts w:cs="Times New Roman"/>
          <w:b/>
          <w:sz w:val="20"/>
          <w:szCs w:val="20"/>
        </w:rPr>
      </w:pPr>
      <w:r w:rsidRPr="006E3D22">
        <w:rPr>
          <w:rFonts w:cs="Times New Roman"/>
          <w:b/>
          <w:sz w:val="20"/>
          <w:szCs w:val="20"/>
        </w:rPr>
        <w:t>Description of Materials</w:t>
      </w:r>
    </w:p>
    <w:p w:rsidR="0089707E" w:rsidRDefault="0089707E" w:rsidP="0089707E">
      <w:pPr>
        <w:spacing w:line="240" w:lineRule="auto"/>
        <w:rPr>
          <w:rFonts w:cs="Times New Roman"/>
          <w:sz w:val="20"/>
          <w:szCs w:val="20"/>
        </w:rPr>
      </w:pPr>
      <w:r w:rsidRPr="007304D4">
        <w:rPr>
          <w:rFonts w:cs="Times New Roman"/>
          <w:sz w:val="20"/>
          <w:szCs w:val="20"/>
        </w:rPr>
        <w:t>The focus of this research was based on 5</w:t>
      </w:r>
      <w:r>
        <w:rPr>
          <w:rFonts w:cs="Times New Roman"/>
          <w:sz w:val="20"/>
          <w:szCs w:val="20"/>
        </w:rPr>
        <w:t xml:space="preserve"> selected</w:t>
      </w:r>
      <w:r w:rsidRPr="007304D4">
        <w:rPr>
          <w:rFonts w:cs="Times New Roman"/>
          <w:sz w:val="20"/>
          <w:szCs w:val="20"/>
        </w:rPr>
        <w:t xml:space="preserve"> construction materials which are:</w:t>
      </w:r>
      <w:r>
        <w:rPr>
          <w:rFonts w:cs="Times New Roman"/>
          <w:sz w:val="20"/>
          <w:szCs w:val="20"/>
        </w:rPr>
        <w:t xml:space="preserve"> 3 timber </w:t>
      </w:r>
      <w:r w:rsidRPr="007304D4">
        <w:rPr>
          <w:rFonts w:cs="Times New Roman"/>
          <w:sz w:val="20"/>
          <w:szCs w:val="20"/>
        </w:rPr>
        <w:t>species, Concrete Slab, and a Glass-Reflective. The materials were categorized as; Material A, Material B, Material C, Material D and Material E.</w:t>
      </w:r>
      <w:r>
        <w:rPr>
          <w:rFonts w:cs="Times New Roman"/>
          <w:sz w:val="20"/>
          <w:szCs w:val="20"/>
        </w:rPr>
        <w:t xml:space="preserve"> </w:t>
      </w:r>
      <w:r w:rsidRPr="007304D4">
        <w:rPr>
          <w:rFonts w:cs="Times New Roman"/>
          <w:sz w:val="20"/>
          <w:szCs w:val="20"/>
        </w:rPr>
        <w:t>The description</w:t>
      </w:r>
      <w:r>
        <w:rPr>
          <w:rFonts w:cs="Times New Roman"/>
          <w:sz w:val="20"/>
          <w:szCs w:val="20"/>
        </w:rPr>
        <w:t xml:space="preserve"> of the materials is shown</w:t>
      </w:r>
      <w:r w:rsidRPr="007304D4">
        <w:rPr>
          <w:rFonts w:cs="Times New Roman"/>
          <w:sz w:val="20"/>
          <w:szCs w:val="20"/>
        </w:rPr>
        <w:t xml:space="preserve"> in table</w:t>
      </w:r>
      <w:r>
        <w:rPr>
          <w:rFonts w:cs="Times New Roman"/>
          <w:sz w:val="20"/>
          <w:szCs w:val="20"/>
        </w:rPr>
        <w:t xml:space="preserve"> II.</w:t>
      </w:r>
    </w:p>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r>
        <w:rPr>
          <w:rFonts w:cs="Times New Roman"/>
          <w:sz w:val="20"/>
          <w:szCs w:val="20"/>
        </w:rPr>
        <w:t>Table II  Material Description.</w:t>
      </w:r>
    </w:p>
    <w:tbl>
      <w:tblPr>
        <w:tblStyle w:val="TableGrid"/>
        <w:tblpPr w:leftFromText="180" w:rightFromText="180" w:vertAnchor="text" w:horzAnchor="margin" w:tblpY="29"/>
        <w:tblW w:w="7442" w:type="dxa"/>
        <w:tblLook w:val="04A0"/>
      </w:tblPr>
      <w:tblGrid>
        <w:gridCol w:w="1211"/>
        <w:gridCol w:w="2693"/>
        <w:gridCol w:w="3538"/>
      </w:tblGrid>
      <w:tr w:rsidR="0089707E" w:rsidRPr="007304D4" w:rsidTr="00DD7999">
        <w:trPr>
          <w:trHeight w:val="855"/>
        </w:trPr>
        <w:tc>
          <w:tcPr>
            <w:tcW w:w="1211" w:type="dxa"/>
          </w:tcPr>
          <w:p w:rsidR="0089707E" w:rsidRPr="007304D4" w:rsidRDefault="0089707E" w:rsidP="00D80366">
            <w:pPr>
              <w:ind w:left="-45" w:firstLine="15"/>
              <w:rPr>
                <w:rFonts w:cs="Times New Roman"/>
                <w:b/>
                <w:sz w:val="20"/>
                <w:szCs w:val="20"/>
              </w:rPr>
            </w:pPr>
            <w:r w:rsidRPr="007304D4">
              <w:rPr>
                <w:rFonts w:cs="Times New Roman"/>
                <w:b/>
                <w:sz w:val="20"/>
                <w:szCs w:val="20"/>
              </w:rPr>
              <w:t>S/N</w:t>
            </w:r>
          </w:p>
        </w:tc>
        <w:tc>
          <w:tcPr>
            <w:tcW w:w="2693" w:type="dxa"/>
          </w:tcPr>
          <w:p w:rsidR="0089707E" w:rsidRPr="007304D4" w:rsidRDefault="0089707E" w:rsidP="00D80366">
            <w:pPr>
              <w:rPr>
                <w:rFonts w:cs="Times New Roman"/>
                <w:b/>
                <w:sz w:val="20"/>
                <w:szCs w:val="20"/>
              </w:rPr>
            </w:pPr>
            <w:r w:rsidRPr="007304D4">
              <w:rPr>
                <w:rFonts w:cs="Times New Roman"/>
                <w:b/>
                <w:sz w:val="20"/>
                <w:szCs w:val="20"/>
              </w:rPr>
              <w:t>Material Name</w:t>
            </w:r>
          </w:p>
        </w:tc>
        <w:tc>
          <w:tcPr>
            <w:tcW w:w="3538" w:type="dxa"/>
          </w:tcPr>
          <w:p w:rsidR="0089707E" w:rsidRPr="007304D4" w:rsidRDefault="0089707E" w:rsidP="00D80366">
            <w:pPr>
              <w:rPr>
                <w:rFonts w:cs="Times New Roman"/>
                <w:b/>
                <w:sz w:val="20"/>
                <w:szCs w:val="20"/>
              </w:rPr>
            </w:pPr>
            <w:r w:rsidRPr="007304D4">
              <w:rPr>
                <w:rFonts w:cs="Times New Roman"/>
                <w:b/>
                <w:sz w:val="20"/>
                <w:szCs w:val="20"/>
              </w:rPr>
              <w:t>Remark</w:t>
            </w:r>
          </w:p>
          <w:p w:rsidR="0089707E" w:rsidRPr="007304D4" w:rsidRDefault="0089707E" w:rsidP="00D80366">
            <w:pPr>
              <w:rPr>
                <w:rFonts w:cs="Times New Roman"/>
                <w:b/>
                <w:sz w:val="20"/>
                <w:szCs w:val="20"/>
              </w:rPr>
            </w:pPr>
            <w:r w:rsidRPr="007304D4">
              <w:rPr>
                <w:rFonts w:cs="Times New Roman"/>
                <w:b/>
                <w:sz w:val="20"/>
                <w:szCs w:val="20"/>
              </w:rPr>
              <w:t>Trade /Botanical Names</w:t>
            </w:r>
          </w:p>
        </w:tc>
      </w:tr>
      <w:tr w:rsidR="0089707E" w:rsidRPr="007304D4" w:rsidTr="00DD7999">
        <w:trPr>
          <w:trHeight w:val="505"/>
        </w:trPr>
        <w:tc>
          <w:tcPr>
            <w:tcW w:w="1211" w:type="dxa"/>
          </w:tcPr>
          <w:p w:rsidR="0089707E" w:rsidRPr="007304D4" w:rsidRDefault="0089707E" w:rsidP="00D80366">
            <w:pPr>
              <w:rPr>
                <w:rFonts w:cs="Times New Roman"/>
                <w:sz w:val="20"/>
                <w:szCs w:val="20"/>
              </w:rPr>
            </w:pPr>
            <w:r w:rsidRPr="007304D4">
              <w:rPr>
                <w:rFonts w:cs="Times New Roman"/>
                <w:sz w:val="20"/>
                <w:szCs w:val="20"/>
              </w:rPr>
              <w:t>1.</w:t>
            </w:r>
          </w:p>
        </w:tc>
        <w:tc>
          <w:tcPr>
            <w:tcW w:w="2693" w:type="dxa"/>
          </w:tcPr>
          <w:p w:rsidR="0089707E" w:rsidRPr="007304D4" w:rsidRDefault="0089707E" w:rsidP="00D80366">
            <w:pPr>
              <w:rPr>
                <w:rFonts w:cs="Times New Roman"/>
                <w:sz w:val="20"/>
                <w:szCs w:val="20"/>
              </w:rPr>
            </w:pPr>
            <w:r w:rsidRPr="007304D4">
              <w:rPr>
                <w:rFonts w:cs="Times New Roman"/>
                <w:sz w:val="20"/>
                <w:szCs w:val="20"/>
              </w:rPr>
              <w:t>Material A</w:t>
            </w:r>
          </w:p>
        </w:tc>
        <w:tc>
          <w:tcPr>
            <w:tcW w:w="3538" w:type="dxa"/>
          </w:tcPr>
          <w:p w:rsidR="0089707E" w:rsidRPr="007304D4" w:rsidRDefault="0089707E" w:rsidP="00D80366">
            <w:pPr>
              <w:rPr>
                <w:rFonts w:cs="Times New Roman"/>
                <w:i/>
                <w:sz w:val="20"/>
                <w:szCs w:val="20"/>
              </w:rPr>
            </w:pPr>
            <w:r w:rsidRPr="007304D4">
              <w:rPr>
                <w:rFonts w:cs="Times New Roman"/>
                <w:i/>
                <w:sz w:val="20"/>
                <w:szCs w:val="20"/>
              </w:rPr>
              <w:t>Apa- Afzelia Africans</w:t>
            </w:r>
          </w:p>
        </w:tc>
      </w:tr>
      <w:tr w:rsidR="0089707E" w:rsidRPr="007304D4" w:rsidTr="00DD7999">
        <w:trPr>
          <w:trHeight w:val="538"/>
        </w:trPr>
        <w:tc>
          <w:tcPr>
            <w:tcW w:w="1211" w:type="dxa"/>
          </w:tcPr>
          <w:p w:rsidR="0089707E" w:rsidRPr="007304D4" w:rsidRDefault="0089707E" w:rsidP="00D80366">
            <w:pPr>
              <w:rPr>
                <w:rFonts w:cs="Times New Roman"/>
                <w:sz w:val="20"/>
                <w:szCs w:val="20"/>
              </w:rPr>
            </w:pPr>
            <w:r w:rsidRPr="007304D4">
              <w:rPr>
                <w:rFonts w:cs="Times New Roman"/>
                <w:sz w:val="20"/>
                <w:szCs w:val="20"/>
              </w:rPr>
              <w:t>2.</w:t>
            </w:r>
          </w:p>
        </w:tc>
        <w:tc>
          <w:tcPr>
            <w:tcW w:w="2693" w:type="dxa"/>
          </w:tcPr>
          <w:p w:rsidR="0089707E" w:rsidRPr="007304D4" w:rsidRDefault="0089707E" w:rsidP="00D80366">
            <w:pPr>
              <w:rPr>
                <w:rFonts w:cs="Times New Roman"/>
                <w:sz w:val="20"/>
                <w:szCs w:val="20"/>
              </w:rPr>
            </w:pPr>
            <w:r w:rsidRPr="007304D4">
              <w:rPr>
                <w:rFonts w:cs="Times New Roman"/>
                <w:sz w:val="20"/>
                <w:szCs w:val="20"/>
              </w:rPr>
              <w:t>Material B</w:t>
            </w:r>
          </w:p>
        </w:tc>
        <w:tc>
          <w:tcPr>
            <w:tcW w:w="3538" w:type="dxa"/>
          </w:tcPr>
          <w:p w:rsidR="0089707E" w:rsidRPr="007304D4" w:rsidRDefault="0089707E" w:rsidP="00D80366">
            <w:pPr>
              <w:rPr>
                <w:rFonts w:cs="Times New Roman"/>
                <w:i/>
                <w:sz w:val="20"/>
                <w:szCs w:val="20"/>
              </w:rPr>
            </w:pPr>
            <w:r w:rsidRPr="007304D4">
              <w:rPr>
                <w:rFonts w:cs="Times New Roman"/>
                <w:i/>
                <w:sz w:val="20"/>
                <w:szCs w:val="20"/>
              </w:rPr>
              <w:t>Agba-Gosswei lerodendrin balsamic ferum</w:t>
            </w:r>
          </w:p>
        </w:tc>
      </w:tr>
      <w:tr w:rsidR="0089707E" w:rsidRPr="007304D4" w:rsidTr="00DD7999">
        <w:trPr>
          <w:trHeight w:val="473"/>
        </w:trPr>
        <w:tc>
          <w:tcPr>
            <w:tcW w:w="1211" w:type="dxa"/>
          </w:tcPr>
          <w:p w:rsidR="0089707E" w:rsidRPr="007304D4" w:rsidRDefault="0089707E" w:rsidP="00D80366">
            <w:pPr>
              <w:rPr>
                <w:rFonts w:cs="Times New Roman"/>
                <w:sz w:val="20"/>
                <w:szCs w:val="20"/>
              </w:rPr>
            </w:pPr>
            <w:r w:rsidRPr="007304D4">
              <w:rPr>
                <w:rFonts w:cs="Times New Roman"/>
                <w:sz w:val="20"/>
                <w:szCs w:val="20"/>
              </w:rPr>
              <w:t>3</w:t>
            </w:r>
          </w:p>
        </w:tc>
        <w:tc>
          <w:tcPr>
            <w:tcW w:w="2693" w:type="dxa"/>
          </w:tcPr>
          <w:p w:rsidR="0089707E" w:rsidRPr="007304D4" w:rsidRDefault="0089707E" w:rsidP="00D80366">
            <w:pPr>
              <w:rPr>
                <w:rFonts w:cs="Times New Roman"/>
                <w:sz w:val="20"/>
                <w:szCs w:val="20"/>
              </w:rPr>
            </w:pPr>
            <w:r w:rsidRPr="007304D4">
              <w:rPr>
                <w:rFonts w:cs="Times New Roman"/>
                <w:sz w:val="20"/>
                <w:szCs w:val="20"/>
              </w:rPr>
              <w:t>Material C</w:t>
            </w:r>
          </w:p>
        </w:tc>
        <w:tc>
          <w:tcPr>
            <w:tcW w:w="3538" w:type="dxa"/>
          </w:tcPr>
          <w:p w:rsidR="0089707E" w:rsidRPr="007304D4" w:rsidRDefault="0089707E" w:rsidP="00D80366">
            <w:pPr>
              <w:rPr>
                <w:rFonts w:cs="Times New Roman"/>
                <w:i/>
                <w:sz w:val="20"/>
                <w:szCs w:val="20"/>
              </w:rPr>
            </w:pPr>
            <w:r w:rsidRPr="007304D4">
              <w:rPr>
                <w:rFonts w:cs="Times New Roman"/>
                <w:i/>
                <w:sz w:val="20"/>
                <w:szCs w:val="20"/>
              </w:rPr>
              <w:t>Iroko- Chlorophora excels</w:t>
            </w:r>
          </w:p>
        </w:tc>
      </w:tr>
      <w:tr w:rsidR="0089707E" w:rsidRPr="007304D4" w:rsidTr="00DD7999">
        <w:trPr>
          <w:trHeight w:val="242"/>
        </w:trPr>
        <w:tc>
          <w:tcPr>
            <w:tcW w:w="1211" w:type="dxa"/>
          </w:tcPr>
          <w:p w:rsidR="0089707E" w:rsidRPr="007304D4" w:rsidRDefault="0089707E" w:rsidP="00D80366">
            <w:pPr>
              <w:rPr>
                <w:rFonts w:cs="Times New Roman"/>
                <w:sz w:val="20"/>
                <w:szCs w:val="20"/>
              </w:rPr>
            </w:pPr>
            <w:r w:rsidRPr="007304D4">
              <w:rPr>
                <w:rFonts w:cs="Times New Roman"/>
                <w:sz w:val="20"/>
                <w:szCs w:val="20"/>
              </w:rPr>
              <w:t>4.</w:t>
            </w:r>
          </w:p>
        </w:tc>
        <w:tc>
          <w:tcPr>
            <w:tcW w:w="2693" w:type="dxa"/>
          </w:tcPr>
          <w:p w:rsidR="0089707E" w:rsidRPr="007304D4" w:rsidRDefault="0089707E" w:rsidP="00D80366">
            <w:pPr>
              <w:rPr>
                <w:rFonts w:cs="Times New Roman"/>
                <w:sz w:val="20"/>
                <w:szCs w:val="20"/>
              </w:rPr>
            </w:pPr>
            <w:r w:rsidRPr="007304D4">
              <w:rPr>
                <w:rFonts w:cs="Times New Roman"/>
                <w:sz w:val="20"/>
                <w:szCs w:val="20"/>
              </w:rPr>
              <w:t>Material D</w:t>
            </w:r>
          </w:p>
        </w:tc>
        <w:tc>
          <w:tcPr>
            <w:tcW w:w="3538" w:type="dxa"/>
          </w:tcPr>
          <w:p w:rsidR="0089707E" w:rsidRPr="007304D4" w:rsidRDefault="0089707E" w:rsidP="00D80366">
            <w:pPr>
              <w:rPr>
                <w:rFonts w:cs="Times New Roman"/>
                <w:sz w:val="20"/>
                <w:szCs w:val="20"/>
              </w:rPr>
            </w:pPr>
            <w:r w:rsidRPr="007304D4">
              <w:rPr>
                <w:rFonts w:cs="Times New Roman"/>
                <w:sz w:val="20"/>
                <w:szCs w:val="20"/>
              </w:rPr>
              <w:t xml:space="preserve"> Concrete </w:t>
            </w:r>
          </w:p>
        </w:tc>
      </w:tr>
      <w:tr w:rsidR="0089707E" w:rsidRPr="007304D4" w:rsidTr="00DD7999">
        <w:trPr>
          <w:trHeight w:val="242"/>
        </w:trPr>
        <w:tc>
          <w:tcPr>
            <w:tcW w:w="1211" w:type="dxa"/>
          </w:tcPr>
          <w:p w:rsidR="0089707E" w:rsidRPr="007304D4" w:rsidRDefault="0089707E" w:rsidP="00D80366">
            <w:pPr>
              <w:rPr>
                <w:rFonts w:cs="Times New Roman"/>
                <w:sz w:val="20"/>
                <w:szCs w:val="20"/>
              </w:rPr>
            </w:pPr>
            <w:r w:rsidRPr="007304D4">
              <w:rPr>
                <w:rFonts w:cs="Times New Roman"/>
                <w:sz w:val="20"/>
                <w:szCs w:val="20"/>
              </w:rPr>
              <w:t>5.</w:t>
            </w:r>
          </w:p>
        </w:tc>
        <w:tc>
          <w:tcPr>
            <w:tcW w:w="2693" w:type="dxa"/>
          </w:tcPr>
          <w:p w:rsidR="0089707E" w:rsidRPr="007304D4" w:rsidRDefault="0089707E" w:rsidP="00D80366">
            <w:pPr>
              <w:rPr>
                <w:rFonts w:cs="Times New Roman"/>
                <w:sz w:val="20"/>
                <w:szCs w:val="20"/>
              </w:rPr>
            </w:pPr>
            <w:r w:rsidRPr="007304D4">
              <w:rPr>
                <w:rFonts w:cs="Times New Roman"/>
                <w:sz w:val="20"/>
                <w:szCs w:val="20"/>
              </w:rPr>
              <w:t>Material E</w:t>
            </w:r>
          </w:p>
        </w:tc>
        <w:tc>
          <w:tcPr>
            <w:tcW w:w="3538" w:type="dxa"/>
          </w:tcPr>
          <w:p w:rsidR="0089707E" w:rsidRPr="007304D4" w:rsidRDefault="0089707E" w:rsidP="00D80366">
            <w:pPr>
              <w:rPr>
                <w:rFonts w:cs="Times New Roman"/>
                <w:sz w:val="20"/>
                <w:szCs w:val="20"/>
              </w:rPr>
            </w:pPr>
            <w:r w:rsidRPr="007304D4">
              <w:rPr>
                <w:rFonts w:cs="Times New Roman"/>
                <w:sz w:val="20"/>
                <w:szCs w:val="20"/>
              </w:rPr>
              <w:t>Reflective Glass</w:t>
            </w:r>
          </w:p>
        </w:tc>
      </w:tr>
    </w:tbl>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p>
    <w:p w:rsidR="0089707E" w:rsidRDefault="0089707E" w:rsidP="0089707E">
      <w:pPr>
        <w:spacing w:line="240" w:lineRule="auto"/>
        <w:rPr>
          <w:rFonts w:cs="Times New Roman"/>
          <w:sz w:val="20"/>
          <w:szCs w:val="20"/>
        </w:rPr>
      </w:pPr>
    </w:p>
    <w:p w:rsidR="0089707E" w:rsidRPr="007304D4" w:rsidRDefault="0089707E" w:rsidP="0089707E">
      <w:pPr>
        <w:spacing w:line="240" w:lineRule="auto"/>
        <w:rPr>
          <w:rFonts w:cs="Times New Roman"/>
          <w:sz w:val="20"/>
          <w:szCs w:val="20"/>
        </w:rPr>
      </w:pPr>
    </w:p>
    <w:p w:rsidR="0089707E" w:rsidRDefault="0089707E" w:rsidP="0089707E">
      <w:pPr>
        <w:pStyle w:val="ListParagraph"/>
        <w:numPr>
          <w:ilvl w:val="0"/>
          <w:numId w:val="35"/>
        </w:numPr>
        <w:spacing w:line="240" w:lineRule="auto"/>
        <w:jc w:val="left"/>
        <w:rPr>
          <w:rFonts w:cs="Times New Roman"/>
          <w:b/>
          <w:sz w:val="20"/>
          <w:szCs w:val="20"/>
        </w:rPr>
      </w:pPr>
      <w:r w:rsidRPr="006E3D22">
        <w:rPr>
          <w:rFonts w:cs="Times New Roman"/>
          <w:b/>
          <w:sz w:val="20"/>
          <w:szCs w:val="20"/>
        </w:rPr>
        <w:t xml:space="preserve">Software </w:t>
      </w:r>
      <w:r>
        <w:rPr>
          <w:rFonts w:cs="Times New Roman"/>
          <w:b/>
          <w:sz w:val="20"/>
          <w:szCs w:val="20"/>
        </w:rPr>
        <w:t xml:space="preserve"> and Hardware </w:t>
      </w:r>
      <w:r w:rsidRPr="006E3D22">
        <w:rPr>
          <w:rFonts w:cs="Times New Roman"/>
          <w:b/>
          <w:sz w:val="20"/>
          <w:szCs w:val="20"/>
        </w:rPr>
        <w:t>Setup</w:t>
      </w:r>
    </w:p>
    <w:p w:rsidR="0089707E" w:rsidRPr="001777ED" w:rsidRDefault="0089707E" w:rsidP="0089707E">
      <w:pPr>
        <w:spacing w:line="240" w:lineRule="auto"/>
        <w:rPr>
          <w:rFonts w:cs="Times New Roman"/>
          <w:sz w:val="20"/>
          <w:szCs w:val="20"/>
        </w:rPr>
      </w:pPr>
      <w:r w:rsidRPr="00056B4E">
        <w:rPr>
          <w:rFonts w:cs="Times New Roman"/>
          <w:sz w:val="20"/>
          <w:szCs w:val="20"/>
        </w:rPr>
        <w:t>To achieve the aim of this work, an android smart phone, version 8.0.0(ABCDEF-180604V15) of model Infinix X-608 was used to measure the netw</w:t>
      </w:r>
      <w:r>
        <w:rPr>
          <w:rFonts w:cs="Times New Roman"/>
          <w:sz w:val="20"/>
          <w:szCs w:val="20"/>
        </w:rPr>
        <w:t>ork parameters using RF signal t</w:t>
      </w:r>
      <w:r w:rsidRPr="00056B4E">
        <w:rPr>
          <w:rFonts w:cs="Times New Roman"/>
          <w:sz w:val="20"/>
          <w:szCs w:val="20"/>
        </w:rPr>
        <w:t>racker and Open</w:t>
      </w:r>
      <w:r>
        <w:rPr>
          <w:rFonts w:cs="Times New Roman"/>
          <w:sz w:val="20"/>
          <w:szCs w:val="20"/>
        </w:rPr>
        <w:t xml:space="preserve"> </w:t>
      </w:r>
      <w:r w:rsidRPr="00056B4E">
        <w:rPr>
          <w:rFonts w:cs="Times New Roman"/>
          <w:sz w:val="20"/>
          <w:szCs w:val="20"/>
        </w:rPr>
        <w:t xml:space="preserve">Netttest soft ware. The RF signal tracker </w:t>
      </w:r>
      <w:r>
        <w:rPr>
          <w:rFonts w:cs="Times New Roman"/>
          <w:sz w:val="20"/>
          <w:szCs w:val="20"/>
        </w:rPr>
        <w:t xml:space="preserve"> used by RF Engineers </w:t>
      </w:r>
      <w:r w:rsidRPr="00056B4E">
        <w:rPr>
          <w:rFonts w:cs="Times New Roman"/>
          <w:sz w:val="20"/>
          <w:szCs w:val="20"/>
        </w:rPr>
        <w:t>is capable of measuring the RSS(Received Signal Strength) with respect to its Geo Location for selected interval of  10s, while the Open</w:t>
      </w:r>
      <w:r>
        <w:rPr>
          <w:rFonts w:cs="Times New Roman"/>
          <w:sz w:val="20"/>
          <w:szCs w:val="20"/>
        </w:rPr>
        <w:t xml:space="preserve"> </w:t>
      </w:r>
      <w:r w:rsidRPr="00056B4E">
        <w:rPr>
          <w:rFonts w:cs="Times New Roman"/>
          <w:sz w:val="20"/>
          <w:szCs w:val="20"/>
        </w:rPr>
        <w:t>Nettest</w:t>
      </w:r>
      <w:r>
        <w:rPr>
          <w:rFonts w:cs="Times New Roman"/>
          <w:sz w:val="20"/>
          <w:szCs w:val="20"/>
        </w:rPr>
        <w:t xml:space="preserve"> which is co-financed by the European Union </w:t>
      </w:r>
      <w:r w:rsidRPr="00056B4E">
        <w:rPr>
          <w:rFonts w:cs="Times New Roman"/>
          <w:sz w:val="20"/>
          <w:szCs w:val="20"/>
        </w:rPr>
        <w:t xml:space="preserve"> is capable of measuring the QOS parameters which include Jitter(ms), Upload and Download Speed(Mpbs), and Packet loss(%).</w:t>
      </w:r>
      <w:r>
        <w:rPr>
          <w:rFonts w:cs="Times New Roman"/>
          <w:sz w:val="20"/>
          <w:szCs w:val="20"/>
        </w:rPr>
        <w:t>The O</w:t>
      </w:r>
      <w:r w:rsidRPr="00056B4E">
        <w:rPr>
          <w:rFonts w:cs="Times New Roman"/>
          <w:sz w:val="20"/>
          <w:szCs w:val="20"/>
        </w:rPr>
        <w:t>pen Nettest create a server which support IPV4 and IPV6 standard, which allow the network performance to be evaluated depending on the supported scheme.</w:t>
      </w:r>
      <w:r w:rsidRPr="001777ED">
        <w:rPr>
          <w:rFonts w:cs="Times New Roman"/>
          <w:b/>
          <w:sz w:val="20"/>
          <w:szCs w:val="20"/>
        </w:rPr>
        <w:t xml:space="preserve"> </w:t>
      </w:r>
    </w:p>
    <w:p w:rsidR="0089707E" w:rsidRDefault="0089707E" w:rsidP="0089707E">
      <w:pPr>
        <w:pStyle w:val="ListParagraph"/>
        <w:numPr>
          <w:ilvl w:val="0"/>
          <w:numId w:val="35"/>
        </w:numPr>
        <w:spacing w:line="240" w:lineRule="auto"/>
        <w:rPr>
          <w:rFonts w:cs="Times New Roman"/>
          <w:b/>
          <w:sz w:val="20"/>
          <w:szCs w:val="20"/>
        </w:rPr>
      </w:pPr>
      <w:r>
        <w:rPr>
          <w:rFonts w:cs="Times New Roman"/>
          <w:b/>
          <w:sz w:val="20"/>
          <w:szCs w:val="20"/>
        </w:rPr>
        <w:t>Description of Parameters Obtained</w:t>
      </w:r>
    </w:p>
    <w:p w:rsidR="0089707E" w:rsidRPr="001777ED" w:rsidRDefault="0089707E" w:rsidP="0089707E">
      <w:pPr>
        <w:spacing w:line="240" w:lineRule="auto"/>
        <w:rPr>
          <w:rFonts w:cs="Times New Roman"/>
          <w:sz w:val="20"/>
          <w:szCs w:val="20"/>
        </w:rPr>
      </w:pPr>
      <w:r w:rsidRPr="001777ED">
        <w:rPr>
          <w:rFonts w:cs="Times New Roman"/>
          <w:sz w:val="20"/>
          <w:szCs w:val="20"/>
        </w:rPr>
        <w:t>The parameters used in this research are briefly defined below:</w:t>
      </w:r>
    </w:p>
    <w:p w:rsidR="0089707E" w:rsidRPr="001777ED" w:rsidRDefault="0089707E" w:rsidP="0089707E">
      <w:pPr>
        <w:pStyle w:val="ListParagraph"/>
        <w:numPr>
          <w:ilvl w:val="0"/>
          <w:numId w:val="40"/>
        </w:numPr>
        <w:spacing w:line="240" w:lineRule="auto"/>
        <w:rPr>
          <w:rFonts w:cs="Times New Roman"/>
          <w:sz w:val="20"/>
          <w:szCs w:val="20"/>
        </w:rPr>
      </w:pPr>
      <w:r>
        <w:rPr>
          <w:rFonts w:cs="Times New Roman"/>
          <w:b/>
          <w:sz w:val="20"/>
          <w:szCs w:val="20"/>
        </w:rPr>
        <w:t>Receive Signal Strength (RSS</w:t>
      </w:r>
      <w:r w:rsidRPr="001777ED">
        <w:rPr>
          <w:rFonts w:cs="Times New Roman"/>
          <w:b/>
          <w:sz w:val="20"/>
          <w:szCs w:val="20"/>
        </w:rPr>
        <w:t>):</w:t>
      </w:r>
      <w:r w:rsidRPr="001777ED">
        <w:rPr>
          <w:rFonts w:cs="Times New Roman"/>
          <w:color w:val="000000" w:themeColor="text1"/>
          <w:sz w:val="20"/>
          <w:szCs w:val="20"/>
        </w:rPr>
        <w:t>The Rece</w:t>
      </w:r>
      <w:r>
        <w:rPr>
          <w:rFonts w:cs="Times New Roman"/>
          <w:color w:val="000000" w:themeColor="text1"/>
          <w:sz w:val="20"/>
          <w:szCs w:val="20"/>
        </w:rPr>
        <w:t>ived Signal Strength (RSS</w:t>
      </w:r>
      <w:r w:rsidRPr="001777ED">
        <w:rPr>
          <w:rFonts w:cs="Times New Roman"/>
          <w:color w:val="000000" w:themeColor="text1"/>
          <w:sz w:val="20"/>
          <w:szCs w:val="20"/>
        </w:rPr>
        <w:t>) is a metric used by manufacturers to give users an indication of the signal strength their wireless device is receiving for a wireless network, measured in dBm</w:t>
      </w:r>
      <w:r>
        <w:rPr>
          <w:rFonts w:cs="Times New Roman"/>
          <w:color w:val="000000" w:themeColor="text1"/>
          <w:sz w:val="20"/>
          <w:szCs w:val="20"/>
        </w:rPr>
        <w:t xml:space="preserve"> </w:t>
      </w:r>
      <w:sdt>
        <w:sdtPr>
          <w:rPr>
            <w:rFonts w:cs="Times New Roman"/>
            <w:color w:val="000000" w:themeColor="text1"/>
            <w:szCs w:val="24"/>
          </w:rPr>
          <w:id w:val="-1876999086"/>
          <w:citation/>
        </w:sdtPr>
        <w:sdtContent>
          <w:r w:rsidR="00713B0A" w:rsidRPr="001922E4">
            <w:rPr>
              <w:rFonts w:cs="Times New Roman"/>
              <w:color w:val="000000" w:themeColor="text1"/>
              <w:szCs w:val="24"/>
            </w:rPr>
            <w:fldChar w:fldCharType="begin"/>
          </w:r>
          <w:r w:rsidRPr="001922E4">
            <w:rPr>
              <w:rFonts w:cs="Times New Roman"/>
              <w:color w:val="000000" w:themeColor="text1"/>
              <w:szCs w:val="24"/>
            </w:rPr>
            <w:instrText xml:space="preserve"> CITATION Sco11 \l 1033 </w:instrText>
          </w:r>
          <w:r w:rsidR="00713B0A" w:rsidRPr="001922E4">
            <w:rPr>
              <w:rFonts w:cs="Times New Roman"/>
              <w:color w:val="000000" w:themeColor="text1"/>
              <w:szCs w:val="24"/>
            </w:rPr>
            <w:fldChar w:fldCharType="separate"/>
          </w:r>
          <w:r w:rsidRPr="0065266C">
            <w:rPr>
              <w:rFonts w:cs="Times New Roman"/>
              <w:noProof/>
              <w:color w:val="000000" w:themeColor="text1"/>
              <w:szCs w:val="24"/>
            </w:rPr>
            <w:t>[</w:t>
          </w:r>
          <w:hyperlink w:anchor="Sco11" w:history="1">
            <w:r w:rsidRPr="0065266C">
              <w:rPr>
                <w:rStyle w:val="Heading2Char"/>
                <w:noProof/>
                <w:color w:val="000000" w:themeColor="text1"/>
              </w:rPr>
              <w:t>7</w:t>
            </w:r>
          </w:hyperlink>
          <w:r w:rsidRPr="0065266C">
            <w:rPr>
              <w:rFonts w:cs="Times New Roman"/>
              <w:noProof/>
              <w:color w:val="000000" w:themeColor="text1"/>
              <w:szCs w:val="24"/>
            </w:rPr>
            <w:t>]</w:t>
          </w:r>
          <w:r w:rsidR="00713B0A" w:rsidRPr="001922E4">
            <w:rPr>
              <w:rFonts w:cs="Times New Roman"/>
              <w:color w:val="000000" w:themeColor="text1"/>
              <w:szCs w:val="24"/>
            </w:rPr>
            <w:fldChar w:fldCharType="end"/>
          </w:r>
        </w:sdtContent>
      </w:sdt>
      <w:r w:rsidRPr="001922E4">
        <w:rPr>
          <w:rFonts w:cs="Times New Roman"/>
          <w:color w:val="000000" w:themeColor="text1"/>
          <w:szCs w:val="24"/>
        </w:rPr>
        <w:t>.</w:t>
      </w:r>
    </w:p>
    <w:p w:rsidR="0089707E" w:rsidRPr="001777ED" w:rsidRDefault="0089707E" w:rsidP="0089707E">
      <w:pPr>
        <w:pStyle w:val="ListParagraph"/>
        <w:numPr>
          <w:ilvl w:val="0"/>
          <w:numId w:val="40"/>
        </w:numPr>
        <w:spacing w:line="240" w:lineRule="auto"/>
        <w:rPr>
          <w:rFonts w:cs="Times New Roman"/>
          <w:sz w:val="20"/>
          <w:szCs w:val="20"/>
        </w:rPr>
      </w:pPr>
      <w:r w:rsidRPr="001777ED">
        <w:rPr>
          <w:rFonts w:cs="Times New Roman"/>
          <w:b/>
          <w:sz w:val="20"/>
          <w:szCs w:val="20"/>
        </w:rPr>
        <w:t>Upload speed</w:t>
      </w:r>
      <w:r w:rsidRPr="001777ED">
        <w:rPr>
          <w:rFonts w:cs="Times New Roman"/>
          <w:sz w:val="20"/>
          <w:szCs w:val="20"/>
        </w:rPr>
        <w:t>: This involves the interaction from the user terminal to the remote system (BTS) which is set-up for uploading data. It is measured in (Mbps)</w:t>
      </w:r>
      <w:r w:rsidRPr="001777ED">
        <w:rPr>
          <w:rFonts w:cs="Times New Roman"/>
          <w:i/>
          <w:sz w:val="20"/>
          <w:szCs w:val="20"/>
        </w:rPr>
        <w:t>.</w:t>
      </w:r>
    </w:p>
    <w:p w:rsidR="0089707E" w:rsidRPr="001777ED" w:rsidRDefault="0089707E" w:rsidP="0089707E">
      <w:pPr>
        <w:pStyle w:val="ListParagraph"/>
        <w:numPr>
          <w:ilvl w:val="0"/>
          <w:numId w:val="40"/>
        </w:numPr>
        <w:spacing w:line="240" w:lineRule="auto"/>
        <w:rPr>
          <w:rFonts w:cs="Times New Roman"/>
          <w:i/>
          <w:sz w:val="20"/>
          <w:szCs w:val="20"/>
        </w:rPr>
      </w:pPr>
      <w:r w:rsidRPr="001777ED">
        <w:rPr>
          <w:rFonts w:cs="Times New Roman"/>
          <w:b/>
          <w:sz w:val="20"/>
          <w:szCs w:val="20"/>
        </w:rPr>
        <w:t>Download Speed:</w:t>
      </w:r>
      <w:r w:rsidRPr="001777ED">
        <w:rPr>
          <w:rFonts w:cs="Times New Roman"/>
          <w:sz w:val="20"/>
          <w:szCs w:val="20"/>
        </w:rPr>
        <w:t xml:space="preserve"> This involves the interaction from the user terminal to the remote system (BTS) which is set-up for downloading data. The opposite of the Upload Speed is done with the Download Speed. Its unit is measured in (Mbps)</w:t>
      </w:r>
      <w:r w:rsidRPr="001777ED">
        <w:rPr>
          <w:rFonts w:cs="Times New Roman"/>
          <w:i/>
          <w:sz w:val="20"/>
          <w:szCs w:val="20"/>
        </w:rPr>
        <w:t>.</w:t>
      </w:r>
    </w:p>
    <w:p w:rsidR="0089707E" w:rsidRPr="001777ED" w:rsidRDefault="0089707E" w:rsidP="0089707E">
      <w:pPr>
        <w:pStyle w:val="ListParagraph"/>
        <w:numPr>
          <w:ilvl w:val="0"/>
          <w:numId w:val="40"/>
        </w:numPr>
        <w:spacing w:line="240" w:lineRule="auto"/>
        <w:rPr>
          <w:rFonts w:cs="Times New Roman"/>
          <w:sz w:val="20"/>
          <w:szCs w:val="20"/>
        </w:rPr>
      </w:pPr>
      <w:r w:rsidRPr="001777ED">
        <w:rPr>
          <w:rFonts w:cs="Times New Roman"/>
          <w:b/>
          <w:sz w:val="20"/>
          <w:szCs w:val="20"/>
        </w:rPr>
        <w:t>Jitter:</w:t>
      </w:r>
      <w:r w:rsidRPr="001777ED">
        <w:rPr>
          <w:rFonts w:cs="Times New Roman"/>
          <w:sz w:val="20"/>
          <w:szCs w:val="20"/>
        </w:rPr>
        <w:t xml:space="preserve"> This occurs a</w:t>
      </w:r>
      <w:r>
        <w:rPr>
          <w:rFonts w:cs="Times New Roman"/>
          <w:sz w:val="20"/>
          <w:szCs w:val="20"/>
        </w:rPr>
        <w:t>s a result of packet loss. It is a</w:t>
      </w:r>
      <w:r w:rsidRPr="001777ED">
        <w:rPr>
          <w:rFonts w:cs="Times New Roman"/>
          <w:sz w:val="20"/>
          <w:szCs w:val="20"/>
        </w:rPr>
        <w:t xml:space="preserve"> measure of the delay in packet sent. It is pronounce in video conferencing and VOIP (voice over internet protocol).It is measured in (ms)</w:t>
      </w:r>
    </w:p>
    <w:p w:rsidR="0089707E" w:rsidRPr="00CF5F36" w:rsidRDefault="0089707E" w:rsidP="0089707E">
      <w:pPr>
        <w:pStyle w:val="ListParagraph"/>
        <w:numPr>
          <w:ilvl w:val="0"/>
          <w:numId w:val="40"/>
        </w:numPr>
        <w:spacing w:line="240" w:lineRule="auto"/>
        <w:rPr>
          <w:rFonts w:cs="Times New Roman"/>
          <w:b/>
          <w:sz w:val="20"/>
          <w:szCs w:val="20"/>
        </w:rPr>
      </w:pPr>
      <w:r w:rsidRPr="001777ED">
        <w:rPr>
          <w:rFonts w:cs="Times New Roman"/>
          <w:b/>
          <w:sz w:val="20"/>
          <w:szCs w:val="20"/>
        </w:rPr>
        <w:t>Packet Loss:</w:t>
      </w:r>
      <w:r w:rsidRPr="001777ED">
        <w:rPr>
          <w:rFonts w:cs="Times New Roman"/>
          <w:sz w:val="20"/>
          <w:szCs w:val="20"/>
        </w:rPr>
        <w:t xml:space="preserve"> This occurs when one or more transmitted packets fail to arrive at it destination node. It causes observable effect in every digital communication system. It is measured in (%)</w:t>
      </w:r>
    </w:p>
    <w:p w:rsidR="0089707E" w:rsidRPr="0053531F" w:rsidRDefault="0089707E" w:rsidP="0089707E">
      <w:pPr>
        <w:spacing w:line="240" w:lineRule="auto"/>
        <w:jc w:val="center"/>
        <w:rPr>
          <w:rFonts w:eastAsiaTheme="minorEastAsia" w:cs="Times New Roman"/>
          <w:b/>
          <w:sz w:val="20"/>
          <w:szCs w:val="20"/>
        </w:rPr>
      </w:pPr>
      <m:oMath>
        <m:r>
          <m:rPr>
            <m:sty m:val="bi"/>
          </m:rPr>
          <w:rPr>
            <w:rFonts w:ascii="Cambria Math" w:hAnsi="Cambria Math" w:cs="Times New Roman"/>
            <w:sz w:val="20"/>
            <w:szCs w:val="20"/>
          </w:rPr>
          <m:t>Packet</m:t>
        </m:r>
        <m:r>
          <m:rPr>
            <m:sty m:val="bi"/>
          </m:rPr>
          <w:rPr>
            <w:rFonts w:ascii="Cambria Math" w:cs="Times New Roman"/>
            <w:sz w:val="20"/>
            <w:szCs w:val="20"/>
          </w:rPr>
          <m:t xml:space="preserve"> </m:t>
        </m:r>
        <m:r>
          <m:rPr>
            <m:sty m:val="bi"/>
          </m:rPr>
          <w:rPr>
            <w:rFonts w:ascii="Cambria Math" w:hAnsi="Cambria Math" w:cs="Times New Roman"/>
            <w:sz w:val="20"/>
            <w:szCs w:val="20"/>
          </w:rPr>
          <m:t>Loss</m:t>
        </m:r>
        <m:r>
          <m:rPr>
            <m:sty m:val="bi"/>
          </m:rPr>
          <w:rPr>
            <w:rFonts w:ascii="Cambria Math" w:cs="Times New Roman"/>
            <w:sz w:val="20"/>
            <w:szCs w:val="20"/>
          </w:rPr>
          <m:t>(%)</m:t>
        </m:r>
        <m:r>
          <m:rPr>
            <m:sty m:val="bi"/>
          </m:rPr>
          <w:rPr>
            <w:rFonts w:ascii="Cambria Math" w:hAnsi="Cambria Math" w:cs="Times New Roman"/>
            <w:sz w:val="20"/>
            <w:szCs w:val="20"/>
          </w:rPr>
          <m:t>=</m:t>
        </m:r>
        <m:d>
          <m:dPr>
            <m:ctrlPr>
              <w:rPr>
                <w:rFonts w:ascii="Cambria Math" w:hAnsi="Cambria Math" w:cs="Times New Roman"/>
                <w:b/>
                <w:i/>
                <w:sz w:val="20"/>
                <w:szCs w:val="20"/>
              </w:rPr>
            </m:ctrlPr>
          </m:dPr>
          <m:e>
            <m:f>
              <m:fPr>
                <m:ctrlPr>
                  <w:rPr>
                    <w:rFonts w:ascii="Cambria Math" w:hAnsi="Cambria Math" w:cs="Times New Roman"/>
                    <w:b/>
                    <w:i/>
                    <w:sz w:val="20"/>
                    <w:szCs w:val="20"/>
                  </w:rPr>
                </m:ctrlPr>
              </m:fPr>
              <m:num>
                <m:r>
                  <m:rPr>
                    <m:sty m:val="bi"/>
                  </m:rPr>
                  <w:rPr>
                    <w:rFonts w:ascii="Cambria Math" w:cs="Times New Roman"/>
                    <w:sz w:val="20"/>
                    <w:szCs w:val="20"/>
                  </w:rPr>
                  <m:t xml:space="preserve"> </m:t>
                </m:r>
                <m:r>
                  <m:rPr>
                    <m:sty m:val="bi"/>
                  </m:rPr>
                  <w:rPr>
                    <w:rFonts w:ascii="Cambria Math" w:hAnsi="Cambria Math" w:cs="Times New Roman"/>
                    <w:sz w:val="20"/>
                    <w:szCs w:val="20"/>
                  </w:rPr>
                  <m:t>loss</m:t>
                </m:r>
                <m:r>
                  <m:rPr>
                    <m:sty m:val="bi"/>
                  </m:rPr>
                  <w:rPr>
                    <w:rFonts w:ascii="Cambria Math" w:cs="Times New Roman"/>
                    <w:sz w:val="20"/>
                    <w:szCs w:val="20"/>
                  </w:rPr>
                  <m:t xml:space="preserve"> </m:t>
                </m:r>
                <m:r>
                  <m:rPr>
                    <m:sty m:val="bi"/>
                  </m:rPr>
                  <w:rPr>
                    <w:rFonts w:ascii="Cambria Math" w:hAnsi="Cambria Math" w:cs="Times New Roman"/>
                    <w:sz w:val="20"/>
                    <w:szCs w:val="20"/>
                  </w:rPr>
                  <m:t>packet(s)</m:t>
                </m:r>
              </m:num>
              <m:den>
                <m:r>
                  <m:rPr>
                    <m:sty m:val="bi"/>
                  </m:rPr>
                  <w:rPr>
                    <w:rFonts w:ascii="Cambria Math" w:hAnsi="Cambria Math" w:cs="Times New Roman"/>
                    <w:sz w:val="20"/>
                    <w:szCs w:val="20"/>
                  </w:rPr>
                  <m:t>Total</m:t>
                </m:r>
                <m:r>
                  <m:rPr>
                    <m:sty m:val="bi"/>
                  </m:rPr>
                  <w:rPr>
                    <w:rFonts w:ascii="Cambria Math" w:cs="Times New Roman"/>
                    <w:sz w:val="20"/>
                    <w:szCs w:val="20"/>
                  </w:rPr>
                  <m:t xml:space="preserve"> </m:t>
                </m:r>
                <m:r>
                  <m:rPr>
                    <m:sty m:val="bi"/>
                  </m:rPr>
                  <w:rPr>
                    <w:rFonts w:ascii="Cambria Math" w:hAnsi="Cambria Math" w:cs="Times New Roman"/>
                    <w:sz w:val="20"/>
                    <w:szCs w:val="20"/>
                  </w:rPr>
                  <m:t>packets</m:t>
                </m:r>
              </m:den>
            </m:f>
            <m:r>
              <m:rPr>
                <m:sty m:val="bi"/>
              </m:rPr>
              <w:rPr>
                <w:rFonts w:ascii="Cambria Math" w:cs="Times New Roman"/>
                <w:sz w:val="20"/>
                <w:szCs w:val="20"/>
              </w:rPr>
              <m:t>×</m:t>
            </m:r>
            <m:r>
              <m:rPr>
                <m:sty m:val="bi"/>
              </m:rPr>
              <w:rPr>
                <w:rFonts w:ascii="Cambria Math" w:cs="Times New Roman"/>
                <w:sz w:val="20"/>
                <w:szCs w:val="20"/>
              </w:rPr>
              <m:t>100</m:t>
            </m:r>
          </m:e>
        </m:d>
      </m:oMath>
      <w:r>
        <w:rPr>
          <w:rFonts w:eastAsiaTheme="minorEastAsia" w:cs="Times New Roman"/>
          <w:b/>
          <w:sz w:val="20"/>
          <w:szCs w:val="20"/>
        </w:rPr>
        <w:tab/>
        <w:t xml:space="preserve">             (1)</w:t>
      </w:r>
    </w:p>
    <w:p w:rsidR="0089707E" w:rsidRDefault="0089707E" w:rsidP="0089707E">
      <w:pPr>
        <w:pStyle w:val="ListParagraph"/>
        <w:numPr>
          <w:ilvl w:val="0"/>
          <w:numId w:val="35"/>
        </w:numPr>
        <w:spacing w:line="240" w:lineRule="auto"/>
        <w:rPr>
          <w:rFonts w:cs="Times New Roman"/>
          <w:b/>
          <w:sz w:val="20"/>
          <w:szCs w:val="20"/>
        </w:rPr>
      </w:pPr>
      <w:r>
        <w:rPr>
          <w:rFonts w:cs="Times New Roman"/>
          <w:b/>
          <w:sz w:val="20"/>
          <w:szCs w:val="20"/>
        </w:rPr>
        <w:t>Determination of Penetration Loss(dBm)</w:t>
      </w:r>
    </w:p>
    <w:p w:rsidR="0089707E" w:rsidRPr="00634107" w:rsidRDefault="0089707E" w:rsidP="0089707E">
      <w:pPr>
        <w:spacing w:line="240" w:lineRule="auto"/>
        <w:rPr>
          <w:rFonts w:cs="Times New Roman"/>
          <w:sz w:val="20"/>
          <w:szCs w:val="20"/>
        </w:rPr>
      </w:pPr>
      <w:r w:rsidRPr="00634107">
        <w:rPr>
          <w:rFonts w:cs="Times New Roman"/>
          <w:sz w:val="20"/>
          <w:szCs w:val="20"/>
        </w:rPr>
        <w:t>The penetration loss is a measure of the absorption of wireless signal when subjected to a material having specific absorption rate. It can be define as a loss in signal strength inside the material as compared to outside. This loss occurs in both lossy and lossless material as a result of material composition.</w:t>
      </w:r>
    </w:p>
    <w:p w:rsidR="0089707E" w:rsidRPr="00634107" w:rsidRDefault="0089707E" w:rsidP="0089707E">
      <w:pPr>
        <w:spacing w:line="240" w:lineRule="auto"/>
        <w:rPr>
          <w:rFonts w:cs="Times New Roman"/>
          <w:sz w:val="20"/>
          <w:szCs w:val="20"/>
        </w:rPr>
      </w:pPr>
      <w:r w:rsidRPr="00634107">
        <w:rPr>
          <w:rFonts w:cs="Times New Roman"/>
          <w:sz w:val="20"/>
          <w:szCs w:val="20"/>
        </w:rPr>
        <w:t>The penetratio</w:t>
      </w:r>
      <w:r>
        <w:rPr>
          <w:rFonts w:cs="Times New Roman"/>
          <w:sz w:val="20"/>
          <w:szCs w:val="20"/>
        </w:rPr>
        <w:t xml:space="preserve">n loss is obtained using the </w:t>
      </w:r>
      <w:r w:rsidRPr="00634107">
        <w:rPr>
          <w:rFonts w:cs="Times New Roman"/>
          <w:sz w:val="20"/>
          <w:szCs w:val="20"/>
        </w:rPr>
        <w:t>penetration loss formula, which is defined as;</w:t>
      </w:r>
    </w:p>
    <w:p w:rsidR="0089707E" w:rsidRPr="0053531F" w:rsidRDefault="00713B0A" w:rsidP="0089707E">
      <w:pPr>
        <w:pStyle w:val="ListParagraph"/>
        <w:spacing w:line="240" w:lineRule="auto"/>
        <w:jc w:val="center"/>
        <w:rPr>
          <w:rFonts w:eastAsiaTheme="minorEastAsia" w:cs="Times New Roman"/>
          <w:b/>
          <w:sz w:val="20"/>
          <w:szCs w:val="20"/>
        </w:rPr>
      </w:pPr>
      <m:oMath>
        <m:sSub>
          <m:sSubPr>
            <m:ctrlPr>
              <w:rPr>
                <w:rFonts w:ascii="Cambria Math" w:hAnsi="Cambria Math" w:cs="Times New Roman"/>
                <w:b/>
                <w:i/>
                <w:sz w:val="20"/>
                <w:szCs w:val="20"/>
              </w:rPr>
            </m:ctrlPr>
          </m:sSubPr>
          <m:e>
            <m:r>
              <m:rPr>
                <m:sty m:val="bi"/>
              </m:rPr>
              <w:rPr>
                <w:rFonts w:ascii="Cambria Math" w:hAnsi="Cambria Math" w:cs="Times New Roman"/>
                <w:sz w:val="20"/>
                <w:szCs w:val="20"/>
              </w:rPr>
              <m:t>P</m:t>
            </m:r>
          </m:e>
          <m:sub>
            <m:r>
              <m:rPr>
                <m:sty m:val="bi"/>
              </m:rPr>
              <w:rPr>
                <w:rFonts w:ascii="Cambria Math" w:hAnsi="Cambria Math" w:cs="Times New Roman"/>
                <w:sz w:val="20"/>
                <w:szCs w:val="20"/>
              </w:rPr>
              <m:t>Loss</m:t>
            </m:r>
            <m:r>
              <m:rPr>
                <m:sty m:val="bi"/>
              </m:rPr>
              <w:rPr>
                <w:rFonts w:ascii="Cambria Math" w:cs="Times New Roman"/>
                <w:sz w:val="20"/>
                <w:szCs w:val="20"/>
              </w:rPr>
              <m:t xml:space="preserve"> =</m:t>
            </m:r>
          </m:sub>
        </m:sSub>
        <m:rad>
          <m:radPr>
            <m:degHide m:val="on"/>
            <m:ctrlPr>
              <w:rPr>
                <w:rFonts w:ascii="Cambria Math" w:hAnsi="Cambria Math" w:cs="Times New Roman"/>
                <w:b/>
                <w:i/>
                <w:sz w:val="20"/>
                <w:szCs w:val="20"/>
              </w:rPr>
            </m:ctrlPr>
          </m:radPr>
          <m:deg/>
          <m:e>
            <m:sSup>
              <m:sSupPr>
                <m:ctrlPr>
                  <w:rPr>
                    <w:rFonts w:ascii="Cambria Math" w:hAnsi="Cambria Math" w:cs="Times New Roman"/>
                    <w:b/>
                    <w:i/>
                    <w:sz w:val="20"/>
                    <w:szCs w:val="20"/>
                  </w:rPr>
                </m:ctrlPr>
              </m:sSupPr>
              <m:e>
                <m:d>
                  <m:dPr>
                    <m:ctrlPr>
                      <w:rPr>
                        <w:rFonts w:ascii="Cambria Math" w:hAnsi="Cambria Math" w:cs="Times New Roman"/>
                        <w:b/>
                        <w:i/>
                        <w:sz w:val="20"/>
                        <w:szCs w:val="20"/>
                      </w:rPr>
                    </m:ctrlPr>
                  </m:dPr>
                  <m:e>
                    <m:sSub>
                      <m:sSubPr>
                        <m:ctrlPr>
                          <w:rPr>
                            <w:rFonts w:ascii="Cambria Math" w:hAnsi="Cambria Math" w:cs="Times New Roman"/>
                            <w:b/>
                            <w:i/>
                            <w:sz w:val="20"/>
                            <w:szCs w:val="20"/>
                          </w:rPr>
                        </m:ctrlPr>
                      </m:sSubPr>
                      <m:e>
                        <m:r>
                          <m:rPr>
                            <m:sty m:val="bi"/>
                          </m:rPr>
                          <w:rPr>
                            <w:rFonts w:ascii="Cambria Math" w:hAnsi="Cambria Math" w:cs="Times New Roman"/>
                            <w:sz w:val="20"/>
                            <w:szCs w:val="20"/>
                          </w:rPr>
                          <m:t>RSS</m:t>
                        </m:r>
                      </m:e>
                      <m:sub>
                        <m:r>
                          <m:rPr>
                            <m:sty m:val="bi"/>
                          </m:rPr>
                          <w:rPr>
                            <w:rFonts w:ascii="Cambria Math" w:hAnsi="Cambria Math" w:cs="Times New Roman"/>
                            <w:sz w:val="20"/>
                            <w:szCs w:val="20"/>
                          </w:rPr>
                          <m:t>indoor</m:t>
                        </m:r>
                      </m:sub>
                    </m:sSub>
                    <m:r>
                      <m:rPr>
                        <m:sty m:val="bi"/>
                      </m:rPr>
                      <w:rPr>
                        <w:rFonts w:ascii="Cambria Math" w:hAns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RSS</m:t>
                        </m:r>
                      </m:e>
                      <m:sub>
                        <m:r>
                          <m:rPr>
                            <m:sty m:val="bi"/>
                          </m:rPr>
                          <w:rPr>
                            <w:rFonts w:ascii="Cambria Math" w:hAnsi="Cambria Math" w:cs="Times New Roman"/>
                            <w:sz w:val="20"/>
                            <w:szCs w:val="20"/>
                          </w:rPr>
                          <m:t>Outdoor</m:t>
                        </m:r>
                      </m:sub>
                    </m:sSub>
                  </m:e>
                </m:d>
              </m:e>
              <m:sup>
                <m:r>
                  <m:rPr>
                    <m:sty m:val="bi"/>
                  </m:rPr>
                  <w:rPr>
                    <w:rFonts w:ascii="Cambria Math" w:hAnsi="Cambria Math" w:cs="Times New Roman"/>
                    <w:sz w:val="20"/>
                    <w:szCs w:val="20"/>
                  </w:rPr>
                  <m:t>2</m:t>
                </m:r>
              </m:sup>
            </m:sSup>
          </m:e>
        </m:rad>
      </m:oMath>
      <w:r w:rsidR="0089707E" w:rsidRPr="0053531F">
        <w:rPr>
          <w:rFonts w:eastAsiaTheme="minorEastAsia" w:cs="Times New Roman"/>
          <w:b/>
          <w:sz w:val="20"/>
          <w:szCs w:val="20"/>
        </w:rPr>
        <w:t xml:space="preserve">         (2)</w:t>
      </w:r>
    </w:p>
    <w:p w:rsidR="0089707E" w:rsidRDefault="0089707E" w:rsidP="0089707E">
      <w:pPr>
        <w:spacing w:line="240" w:lineRule="auto"/>
        <w:rPr>
          <w:rFonts w:eastAsiaTheme="minorEastAsia" w:cs="Times New Roman"/>
          <w:sz w:val="20"/>
          <w:szCs w:val="20"/>
        </w:rPr>
      </w:pPr>
      <w:r w:rsidRPr="00634107">
        <w:rPr>
          <w:rFonts w:eastAsiaTheme="minorEastAsia" w:cs="Times New Roman"/>
          <w:sz w:val="20"/>
          <w:szCs w:val="20"/>
        </w:rPr>
        <w:t>Alternatively;</w:t>
      </w:r>
    </w:p>
    <w:p w:rsidR="0089707E" w:rsidRPr="0053531F" w:rsidRDefault="00713B0A" w:rsidP="0089707E">
      <w:pPr>
        <w:spacing w:line="240" w:lineRule="auto"/>
        <w:ind w:left="360"/>
        <w:jc w:val="center"/>
        <w:rPr>
          <w:rFonts w:eastAsiaTheme="minorEastAsia" w:cs="Times New Roman"/>
          <w:b/>
          <w:sz w:val="20"/>
          <w:szCs w:val="20"/>
        </w:rPr>
      </w:pPr>
      <m:oMath>
        <m:sSub>
          <m:sSubPr>
            <m:ctrlPr>
              <w:rPr>
                <w:rFonts w:ascii="Cambria Math" w:eastAsiaTheme="minorEastAsia" w:hAnsi="Cambria Math" w:cs="Times New Roman"/>
                <w:b/>
                <w:i/>
                <w:sz w:val="20"/>
                <w:szCs w:val="20"/>
              </w:rPr>
            </m:ctrlPr>
          </m:sSubPr>
          <m:e>
            <m:r>
              <m:rPr>
                <m:sty m:val="bi"/>
              </m:rPr>
              <w:rPr>
                <w:rFonts w:ascii="Cambria Math" w:eastAsiaTheme="minorEastAsia" w:hAnsi="Cambria Math" w:cs="Times New Roman"/>
                <w:sz w:val="20"/>
                <w:szCs w:val="20"/>
              </w:rPr>
              <m:t>P</m:t>
            </m:r>
          </m:e>
          <m:sub>
            <m:r>
              <m:rPr>
                <m:sty m:val="bi"/>
              </m:rPr>
              <w:rPr>
                <w:rFonts w:ascii="Cambria Math" w:eastAsiaTheme="minorEastAsia" w:hAnsi="Cambria Math" w:cs="Times New Roman"/>
                <w:sz w:val="20"/>
                <w:szCs w:val="20"/>
              </w:rPr>
              <m:t>Loss</m:t>
            </m:r>
            <m:r>
              <m:rPr>
                <m:sty m:val="bi"/>
              </m:rPr>
              <w:rPr>
                <w:rFonts w:ascii="Cambria Math" w:eastAsiaTheme="minorEastAsia" w:cs="Times New Roman"/>
                <w:sz w:val="20"/>
                <w:szCs w:val="20"/>
              </w:rPr>
              <m:t>=</m:t>
            </m:r>
          </m:sub>
        </m:sSub>
        <m:r>
          <m:rPr>
            <m:sty m:val="bi"/>
          </m:rPr>
          <w:rPr>
            <w:rFonts w:ascii="Cambria Math" w:eastAsiaTheme="minorEastAsia" w:hAnsi="Cambria Math" w:cs="Times New Roman"/>
            <w:sz w:val="20"/>
            <w:szCs w:val="20"/>
          </w:rPr>
          <m:t>ABS</m:t>
        </m:r>
        <m:r>
          <m:rPr>
            <m:sty m:val="bi"/>
          </m:rPr>
          <w:rPr>
            <w:rFonts w:ascii="Cambria Math" w:eastAsiaTheme="minorEastAsia" w:cs="Times New Roman"/>
            <w:sz w:val="20"/>
            <w:szCs w:val="20"/>
          </w:rPr>
          <m:t>(</m:t>
        </m:r>
        <m:sSub>
          <m:sSubPr>
            <m:ctrlPr>
              <w:rPr>
                <w:rFonts w:ascii="Cambria Math" w:eastAsiaTheme="minorEastAsia" w:hAnsi="Cambria Math" w:cs="Times New Roman"/>
                <w:b/>
                <w:i/>
                <w:sz w:val="20"/>
                <w:szCs w:val="20"/>
              </w:rPr>
            </m:ctrlPr>
          </m:sSubPr>
          <m:e>
            <m:r>
              <m:rPr>
                <m:sty m:val="bi"/>
              </m:rPr>
              <w:rPr>
                <w:rFonts w:ascii="Cambria Math" w:eastAsiaTheme="minorEastAsia" w:hAnsi="Cambria Math" w:cs="Times New Roman"/>
                <w:sz w:val="20"/>
                <w:szCs w:val="20"/>
              </w:rPr>
              <m:t>RSS</m:t>
            </m:r>
          </m:e>
          <m:sub>
            <m:r>
              <m:rPr>
                <m:sty m:val="bi"/>
              </m:rPr>
              <w:rPr>
                <w:rFonts w:ascii="Cambria Math" w:eastAsiaTheme="minorEastAsia" w:hAnsi="Cambria Math" w:cs="Times New Roman"/>
                <w:sz w:val="20"/>
                <w:szCs w:val="20"/>
              </w:rPr>
              <m:t>indoor</m:t>
            </m:r>
          </m:sub>
        </m:sSub>
        <m:r>
          <m:rPr>
            <m:sty m:val="bi"/>
          </m:rPr>
          <w:rPr>
            <w:rFonts w:ascii="Cambria Math" w:eastAsiaTheme="minorEastAsia" w:hAnsi="Cambria Math" w:cs="Times New Roman"/>
            <w:sz w:val="20"/>
            <w:szCs w:val="20"/>
          </w:rPr>
          <m:t>-</m:t>
        </m:r>
        <m:sSub>
          <m:sSubPr>
            <m:ctrlPr>
              <w:rPr>
                <w:rFonts w:ascii="Cambria Math" w:eastAsiaTheme="minorEastAsia" w:hAnsi="Cambria Math" w:cs="Times New Roman"/>
                <w:b/>
                <w:i/>
                <w:sz w:val="20"/>
                <w:szCs w:val="20"/>
              </w:rPr>
            </m:ctrlPr>
          </m:sSubPr>
          <m:e>
            <m:r>
              <m:rPr>
                <m:sty m:val="bi"/>
              </m:rPr>
              <w:rPr>
                <w:rFonts w:ascii="Cambria Math" w:eastAsiaTheme="minorEastAsia" w:hAnsi="Cambria Math" w:cs="Times New Roman"/>
                <w:sz w:val="20"/>
                <w:szCs w:val="20"/>
              </w:rPr>
              <m:t>RSS</m:t>
            </m:r>
          </m:e>
          <m:sub>
            <m:r>
              <m:rPr>
                <m:sty m:val="bi"/>
              </m:rPr>
              <w:rPr>
                <w:rFonts w:ascii="Cambria Math" w:eastAsiaTheme="minorEastAsia" w:hAnsi="Cambria Math" w:cs="Times New Roman"/>
                <w:sz w:val="20"/>
                <w:szCs w:val="20"/>
              </w:rPr>
              <m:t>outdoor</m:t>
            </m:r>
            <m:r>
              <m:rPr>
                <m:sty m:val="bi"/>
              </m:rPr>
              <w:rPr>
                <w:rFonts w:ascii="Cambria Math" w:eastAsiaTheme="minorEastAsia" w:cs="Times New Roman"/>
                <w:sz w:val="20"/>
                <w:szCs w:val="20"/>
              </w:rPr>
              <m:t>)</m:t>
            </m:r>
          </m:sub>
        </m:sSub>
      </m:oMath>
      <w:r w:rsidR="0089707E" w:rsidRPr="0053531F">
        <w:rPr>
          <w:rFonts w:eastAsiaTheme="minorEastAsia" w:cs="Times New Roman"/>
          <w:b/>
          <w:sz w:val="20"/>
          <w:szCs w:val="20"/>
        </w:rPr>
        <w:t xml:space="preserve">         (3)</w:t>
      </w:r>
    </w:p>
    <w:p w:rsidR="0089707E" w:rsidRDefault="0089707E" w:rsidP="0089707E">
      <w:pPr>
        <w:spacing w:line="240" w:lineRule="auto"/>
        <w:rPr>
          <w:rFonts w:eastAsiaTheme="minorEastAsia" w:cs="Times New Roman"/>
          <w:sz w:val="20"/>
          <w:szCs w:val="20"/>
        </w:rPr>
      </w:pPr>
      <w:r w:rsidRPr="00634107">
        <w:rPr>
          <w:rFonts w:eastAsiaTheme="minorEastAsia" w:cs="Times New Roman"/>
          <w:sz w:val="20"/>
          <w:szCs w:val="20"/>
        </w:rPr>
        <w:lastRenderedPageBreak/>
        <w:t xml:space="preserve">Where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Loss</m:t>
            </m:r>
          </m:sub>
        </m:sSub>
      </m:oMath>
      <w:r w:rsidRPr="00634107">
        <w:rPr>
          <w:rFonts w:eastAsiaTheme="minorEastAsia" w:cs="Times New Roman"/>
          <w:sz w:val="20"/>
          <w:szCs w:val="20"/>
        </w:rPr>
        <w:t xml:space="preserve"> is Penetration Loss in (dBm)</w:t>
      </w:r>
    </w:p>
    <w:p w:rsidR="0089707E" w:rsidRPr="00634107" w:rsidRDefault="0089707E" w:rsidP="0089707E">
      <w:pPr>
        <w:spacing w:line="240" w:lineRule="auto"/>
        <w:rPr>
          <w:rFonts w:eastAsiaTheme="minorEastAsia" w:cs="Times New Roman"/>
          <w:sz w:val="20"/>
          <w:szCs w:val="20"/>
        </w:rPr>
      </w:pPr>
      <w:r>
        <w:rPr>
          <w:rFonts w:eastAsiaTheme="minorEastAsia" w:cs="Times New Roman"/>
          <w:sz w:val="20"/>
          <w:szCs w:val="20"/>
        </w:rPr>
        <w:t>ABS is a measure of the absolute value.</w:t>
      </w:r>
    </w:p>
    <w:p w:rsidR="0089707E" w:rsidRPr="00634107" w:rsidRDefault="00713B0A" w:rsidP="0089707E">
      <w:pPr>
        <w:spacing w:line="240" w:lineRule="auto"/>
        <w:rPr>
          <w:rFonts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RSS</m:t>
            </m:r>
          </m:e>
          <m:sub>
            <m:r>
              <w:rPr>
                <w:rFonts w:ascii="Cambria Math" w:hAnsi="Cambria Math" w:cs="Times New Roman"/>
                <w:sz w:val="20"/>
                <w:szCs w:val="20"/>
              </w:rPr>
              <m:t>indoor</m:t>
            </m:r>
          </m:sub>
        </m:sSub>
      </m:oMath>
      <w:r w:rsidR="0089707E" w:rsidRPr="00634107">
        <w:rPr>
          <w:rFonts w:cs="Times New Roman"/>
          <w:sz w:val="20"/>
          <w:szCs w:val="20"/>
        </w:rPr>
        <w:t xml:space="preserve"> is the Indoor Received Signal Strength in (dBm)</w:t>
      </w:r>
    </w:p>
    <w:p w:rsidR="0089707E" w:rsidRPr="00634107" w:rsidRDefault="00713B0A" w:rsidP="0089707E">
      <w:pPr>
        <w:spacing w:line="240" w:lineRule="auto"/>
        <w:rPr>
          <w:rFonts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RSS</m:t>
            </m:r>
          </m:e>
          <m:sub>
            <m:r>
              <w:rPr>
                <w:rFonts w:ascii="Cambria Math" w:hAnsi="Cambria Math" w:cs="Times New Roman"/>
                <w:sz w:val="20"/>
                <w:szCs w:val="20"/>
              </w:rPr>
              <m:t>Outdoor</m:t>
            </m:r>
          </m:sub>
        </m:sSub>
      </m:oMath>
      <w:r w:rsidR="0089707E" w:rsidRPr="00634107">
        <w:rPr>
          <w:rFonts w:cs="Times New Roman"/>
          <w:sz w:val="20"/>
          <w:szCs w:val="20"/>
        </w:rPr>
        <w:t xml:space="preserve"> is the Outdoor Received Signal Strength in (dBm).</w:t>
      </w:r>
    </w:p>
    <w:p w:rsidR="0089707E" w:rsidRDefault="0089707E" w:rsidP="0089707E">
      <w:pPr>
        <w:pStyle w:val="ListParagraph"/>
        <w:numPr>
          <w:ilvl w:val="0"/>
          <w:numId w:val="35"/>
        </w:numPr>
        <w:spacing w:line="240" w:lineRule="auto"/>
        <w:rPr>
          <w:rFonts w:cs="Times New Roman"/>
          <w:b/>
          <w:sz w:val="20"/>
          <w:szCs w:val="20"/>
        </w:rPr>
      </w:pPr>
      <w:r>
        <w:rPr>
          <w:rFonts w:cs="Times New Roman"/>
          <w:b/>
          <w:sz w:val="20"/>
          <w:szCs w:val="20"/>
        </w:rPr>
        <w:t>Computation of the RSS(dBm) Mean Value</w:t>
      </w:r>
    </w:p>
    <w:p w:rsidR="0089707E" w:rsidRPr="00BD52B2" w:rsidRDefault="0089707E" w:rsidP="0089707E">
      <w:pPr>
        <w:spacing w:line="240" w:lineRule="auto"/>
        <w:rPr>
          <w:rFonts w:cs="Times New Roman"/>
          <w:sz w:val="20"/>
          <w:szCs w:val="20"/>
        </w:rPr>
      </w:pPr>
      <w:r w:rsidRPr="00BD52B2">
        <w:rPr>
          <w:rFonts w:cs="Times New Roman"/>
          <w:sz w:val="20"/>
          <w:szCs w:val="20"/>
        </w:rPr>
        <w:t xml:space="preserve">The mean or average value of the collected data over 10 samples using the RF signal Tracker to measure the RSS (Received signal strength)  in dBm can be expressed for the </w:t>
      </w:r>
      <m:oMath>
        <m:sSub>
          <m:sSubPr>
            <m:ctrlPr>
              <w:rPr>
                <w:rFonts w:ascii="Cambria Math" w:hAnsi="Cambria Math" w:cs="Times New Roman"/>
                <w:i/>
                <w:sz w:val="20"/>
                <w:szCs w:val="20"/>
              </w:rPr>
            </m:ctrlPr>
          </m:sSubPr>
          <m:e>
            <m:r>
              <w:rPr>
                <w:rFonts w:ascii="Cambria Math" w:hAnsi="Cambria Math" w:cs="Times New Roman"/>
                <w:sz w:val="20"/>
                <w:szCs w:val="20"/>
              </w:rPr>
              <m:t>RSS</m:t>
            </m:r>
          </m:e>
          <m:sub>
            <m:r>
              <w:rPr>
                <w:rFonts w:ascii="Cambria Math" w:hAnsi="Cambria Math" w:cs="Times New Roman"/>
                <w:sz w:val="20"/>
                <w:szCs w:val="20"/>
              </w:rPr>
              <m:t>indoor</m:t>
            </m:r>
          </m:sub>
        </m:sSub>
      </m:oMath>
      <w:r w:rsidRPr="00BD52B2">
        <w:rPr>
          <w:rFonts w:eastAsiaTheme="minorEastAsia" w:cs="Times New Roman"/>
          <w:sz w:val="20"/>
          <w:szCs w:val="20"/>
        </w:rPr>
        <w:t xml:space="preserve"> and </w:t>
      </w:r>
      <m:oMath>
        <m:sSub>
          <m:sSubPr>
            <m:ctrlPr>
              <w:rPr>
                <w:rFonts w:ascii="Cambria Math" w:hAnsi="Cambria Math" w:cs="Times New Roman"/>
                <w:i/>
                <w:sz w:val="20"/>
                <w:szCs w:val="20"/>
              </w:rPr>
            </m:ctrlPr>
          </m:sSubPr>
          <m:e>
            <m:r>
              <w:rPr>
                <w:rFonts w:ascii="Cambria Math" w:hAnsi="Cambria Math" w:cs="Times New Roman"/>
                <w:sz w:val="20"/>
                <w:szCs w:val="20"/>
              </w:rPr>
              <m:t>RSS</m:t>
            </m:r>
          </m:e>
          <m:sub>
            <m:r>
              <w:rPr>
                <w:rFonts w:ascii="Cambria Math" w:hAnsi="Cambria Math" w:cs="Times New Roman"/>
                <w:sz w:val="20"/>
                <w:szCs w:val="20"/>
              </w:rPr>
              <m:t>Outdoor</m:t>
            </m:r>
          </m:sub>
        </m:sSub>
        <m:r>
          <w:rPr>
            <w:rFonts w:ascii="Cambria Math" w:cs="Times New Roman"/>
            <w:sz w:val="20"/>
            <w:szCs w:val="20"/>
          </w:rPr>
          <m:t xml:space="preserve"> </m:t>
        </m:r>
      </m:oMath>
      <w:r w:rsidRPr="00BD52B2">
        <w:rPr>
          <w:rFonts w:eastAsiaTheme="minorEastAsia" w:cs="Times New Roman"/>
          <w:sz w:val="20"/>
          <w:szCs w:val="20"/>
        </w:rPr>
        <w:t xml:space="preserve">for 10 sampled signal using the below expression </w:t>
      </w:r>
    </w:p>
    <w:p w:rsidR="0089707E" w:rsidRPr="003356A3" w:rsidRDefault="00713B0A" w:rsidP="0089707E">
      <w:pPr>
        <w:spacing w:line="240" w:lineRule="auto"/>
        <w:jc w:val="center"/>
        <w:rPr>
          <w:rFonts w:eastAsiaTheme="minorEastAsia" w:cs="Times New Roman"/>
          <w:b/>
          <w:sz w:val="20"/>
          <w:szCs w:val="20"/>
        </w:rPr>
      </w:pPr>
      <m:oMath>
        <m:sSub>
          <m:sSubPr>
            <m:ctrlPr>
              <w:rPr>
                <w:rFonts w:ascii="Cambria Math" w:hAnsi="Cambria Math" w:cs="Times New Roman"/>
                <w:b/>
                <w:i/>
                <w:sz w:val="20"/>
                <w:szCs w:val="20"/>
              </w:rPr>
            </m:ctrlPr>
          </m:sSubPr>
          <m:e>
            <m:sSub>
              <m:sSubPr>
                <m:ctrlPr>
                  <w:rPr>
                    <w:rFonts w:ascii="Cambria Math" w:hAnsi="Cambria Math" w:cs="Times New Roman"/>
                    <w:b/>
                    <w:i/>
                    <w:sz w:val="20"/>
                    <w:szCs w:val="20"/>
                  </w:rPr>
                </m:ctrlPr>
              </m:sSubPr>
              <m:e>
                <m:r>
                  <m:rPr>
                    <m:sty m:val="bi"/>
                  </m:rPr>
                  <w:rPr>
                    <w:rFonts w:ascii="Cambria Math" w:hAnsi="Cambria Math" w:cs="Times New Roman"/>
                    <w:sz w:val="20"/>
                    <w:szCs w:val="20"/>
                  </w:rPr>
                  <m:t xml:space="preserve">   Average</m:t>
                </m:r>
                <m:r>
                  <m:rPr>
                    <m:sty m:val="bi"/>
                  </m:rPr>
                  <w:rPr>
                    <w:rFonts w:ascii="Cambria Math" w:cs="Times New Roman"/>
                    <w:sz w:val="20"/>
                    <w:szCs w:val="20"/>
                  </w:rPr>
                  <m:t xml:space="preserve"> </m:t>
                </m:r>
                <m:r>
                  <m:rPr>
                    <m:sty m:val="bi"/>
                  </m:rPr>
                  <w:rPr>
                    <w:rFonts w:ascii="Cambria Math" w:hAnsi="Cambria Math" w:cs="Times New Roman"/>
                    <w:sz w:val="20"/>
                    <w:szCs w:val="20"/>
                  </w:rPr>
                  <m:t>RSS</m:t>
                </m:r>
              </m:e>
              <m:sub>
                <m:r>
                  <m:rPr>
                    <m:sty m:val="bi"/>
                  </m:rPr>
                  <w:rPr>
                    <w:rFonts w:ascii="Cambria Math" w:hAnsi="Cambria Math" w:cs="Times New Roman"/>
                    <w:sz w:val="20"/>
                    <w:szCs w:val="20"/>
                  </w:rPr>
                  <m:t>indoor</m:t>
                </m:r>
              </m:sub>
            </m:sSub>
          </m:e>
          <m:sub>
            <m:r>
              <m:rPr>
                <m:sty m:val="bi"/>
              </m:rPr>
              <w:rPr>
                <w:rFonts w:ascii="Cambria Math" w:cs="Times New Roman"/>
                <w:sz w:val="20"/>
                <w:szCs w:val="20"/>
              </w:rPr>
              <m:t xml:space="preserve"> </m:t>
            </m:r>
          </m:sub>
        </m:sSub>
        <m:r>
          <m:rPr>
            <m:sty m:val="bi"/>
          </m:rPr>
          <w:rPr>
            <w:rFonts w:ascii="Cambria Math" w:cs="Times New Roman"/>
            <w:sz w:val="20"/>
            <w:szCs w:val="20"/>
          </w:rPr>
          <m:t xml:space="preserve">= </m:t>
        </m:r>
        <m:f>
          <m:fPr>
            <m:ctrlPr>
              <w:rPr>
                <w:rFonts w:ascii="Cambria Math" w:hAnsi="Cambria Math" w:cs="Times New Roman"/>
                <w:b/>
                <w:i/>
                <w:sz w:val="20"/>
                <w:szCs w:val="20"/>
              </w:rPr>
            </m:ctrlPr>
          </m:fPr>
          <m:num>
            <m:nary>
              <m:naryPr>
                <m:chr m:val="∑"/>
                <m:limLoc m:val="undOvr"/>
                <m:ctrlPr>
                  <w:rPr>
                    <w:rFonts w:ascii="Cambria Math" w:hAnsi="Cambria Math" w:cs="Times New Roman"/>
                    <w:b/>
                    <w:i/>
                    <w:sz w:val="20"/>
                    <w:szCs w:val="20"/>
                  </w:rPr>
                </m:ctrlPr>
              </m:naryPr>
              <m:sub>
                <m:r>
                  <m:rPr>
                    <m:sty m:val="bi"/>
                  </m:rPr>
                  <w:rPr>
                    <w:rFonts w:ascii="Cambria Math" w:hAnsi="Cambria Math" w:cs="Times New Roman"/>
                    <w:sz w:val="20"/>
                    <w:szCs w:val="20"/>
                  </w:rPr>
                  <m:t>k</m:t>
                </m:r>
                <m:r>
                  <m:rPr>
                    <m:sty m:val="bi"/>
                  </m:rPr>
                  <w:rPr>
                    <w:rFonts w:ascii="Cambria Math" w:cs="Times New Roman"/>
                    <w:sz w:val="20"/>
                    <w:szCs w:val="20"/>
                  </w:rPr>
                  <m:t>=</m:t>
                </m:r>
                <m:r>
                  <m:rPr>
                    <m:sty m:val="bi"/>
                  </m:rPr>
                  <w:rPr>
                    <w:rFonts w:ascii="Cambria Math" w:hAnsi="Cambria Math" w:cs="Times New Roman"/>
                    <w:sz w:val="20"/>
                    <w:szCs w:val="20"/>
                  </w:rPr>
                  <m:t>1</m:t>
                </m:r>
              </m:sub>
              <m:sup>
                <m:r>
                  <m:rPr>
                    <m:sty m:val="bi"/>
                  </m:rPr>
                  <w:rPr>
                    <w:rFonts w:ascii="Cambria Math" w:hAnsi="Cambria Math" w:cs="Times New Roman"/>
                    <w:sz w:val="20"/>
                    <w:szCs w:val="20"/>
                  </w:rPr>
                  <m:t>n</m:t>
                </m:r>
              </m:sup>
              <m:e>
                <m:sSub>
                  <m:sSubPr>
                    <m:ctrlPr>
                      <w:rPr>
                        <w:rFonts w:ascii="Cambria Math" w:hAnsi="Cambria Math" w:cs="Times New Roman"/>
                        <w:b/>
                        <w:i/>
                        <w:sz w:val="20"/>
                        <w:szCs w:val="20"/>
                      </w:rPr>
                    </m:ctrlPr>
                  </m:sSubPr>
                  <m:e>
                    <m:sSub>
                      <m:sSubPr>
                        <m:ctrlPr>
                          <w:rPr>
                            <w:rFonts w:ascii="Cambria Math" w:hAnsi="Cambria Math" w:cs="Times New Roman"/>
                            <w:b/>
                            <w:i/>
                            <w:sz w:val="20"/>
                            <w:szCs w:val="20"/>
                          </w:rPr>
                        </m:ctrlPr>
                      </m:sSubPr>
                      <m:e>
                        <m:r>
                          <m:rPr>
                            <m:sty m:val="bi"/>
                          </m:rPr>
                          <w:rPr>
                            <w:rFonts w:ascii="Cambria Math" w:hAnsi="Cambria Math" w:cs="Times New Roman"/>
                            <w:sz w:val="20"/>
                            <w:szCs w:val="20"/>
                          </w:rPr>
                          <m:t>RSS</m:t>
                        </m:r>
                      </m:e>
                      <m:sub>
                        <m:r>
                          <m:rPr>
                            <m:sty m:val="bi"/>
                          </m:rPr>
                          <w:rPr>
                            <w:rFonts w:ascii="Cambria Math" w:hAnsi="Cambria Math" w:cs="Times New Roman"/>
                            <w:sz w:val="20"/>
                            <w:szCs w:val="20"/>
                          </w:rPr>
                          <m:t>Indoor</m:t>
                        </m:r>
                      </m:sub>
                    </m:sSub>
                  </m:e>
                  <m:sub>
                    <m:r>
                      <m:rPr>
                        <m:sty m:val="bi"/>
                      </m:rPr>
                      <w:rPr>
                        <w:rFonts w:ascii="Cambria Math" w:hAnsi="Cambria Math" w:cs="Times New Roman"/>
                        <w:sz w:val="20"/>
                        <w:szCs w:val="20"/>
                      </w:rPr>
                      <m:t>k</m:t>
                    </m:r>
                  </m:sub>
                </m:sSub>
              </m:e>
            </m:nary>
          </m:num>
          <m:den>
            <m:r>
              <m:rPr>
                <m:sty m:val="bi"/>
              </m:rPr>
              <w:rPr>
                <w:rFonts w:ascii="Cambria Math" w:hAnsi="Cambria Math" w:cs="Times New Roman"/>
                <w:sz w:val="20"/>
                <w:szCs w:val="20"/>
              </w:rPr>
              <m:t>n</m:t>
            </m:r>
          </m:den>
        </m:f>
      </m:oMath>
      <w:r w:rsidR="0089707E" w:rsidRPr="003356A3">
        <w:rPr>
          <w:rFonts w:eastAsiaTheme="minorEastAsia" w:cs="Times New Roman"/>
          <w:b/>
          <w:sz w:val="20"/>
          <w:szCs w:val="20"/>
        </w:rPr>
        <w:t xml:space="preserve"> </w:t>
      </w:r>
      <w:r w:rsidR="0089707E">
        <w:rPr>
          <w:rFonts w:eastAsiaTheme="minorEastAsia" w:cs="Times New Roman"/>
          <w:b/>
          <w:sz w:val="20"/>
          <w:szCs w:val="20"/>
        </w:rPr>
        <w:t xml:space="preserve">                   (4)</w:t>
      </w:r>
    </w:p>
    <w:p w:rsidR="0089707E" w:rsidRPr="003356A3" w:rsidRDefault="00713B0A" w:rsidP="0089707E">
      <w:pPr>
        <w:spacing w:line="240" w:lineRule="auto"/>
        <w:ind w:left="360"/>
        <w:jc w:val="center"/>
        <w:rPr>
          <w:rFonts w:eastAsiaTheme="minorEastAsia" w:cs="Times New Roman"/>
          <w:b/>
          <w:sz w:val="20"/>
          <w:szCs w:val="20"/>
        </w:rPr>
      </w:pPr>
      <m:oMath>
        <m:sSub>
          <m:sSubPr>
            <m:ctrlPr>
              <w:rPr>
                <w:rFonts w:ascii="Cambria Math" w:hAnsi="Cambria Math" w:cs="Times New Roman"/>
                <w:b/>
                <w:i/>
                <w:sz w:val="20"/>
                <w:szCs w:val="20"/>
              </w:rPr>
            </m:ctrlPr>
          </m:sSubPr>
          <m:e>
            <m:sSub>
              <m:sSubPr>
                <m:ctrlPr>
                  <w:rPr>
                    <w:rFonts w:ascii="Cambria Math" w:hAnsi="Cambria Math" w:cs="Times New Roman"/>
                    <w:b/>
                    <w:i/>
                    <w:sz w:val="20"/>
                    <w:szCs w:val="20"/>
                  </w:rPr>
                </m:ctrlPr>
              </m:sSubPr>
              <m:e>
                <m:r>
                  <m:rPr>
                    <m:sty m:val="bi"/>
                  </m:rPr>
                  <w:rPr>
                    <w:rFonts w:ascii="Cambria Math" w:hAnsi="Cambria Math" w:cs="Times New Roman"/>
                    <w:sz w:val="20"/>
                    <w:szCs w:val="20"/>
                  </w:rPr>
                  <m:t>Average</m:t>
                </m:r>
                <m:r>
                  <m:rPr>
                    <m:sty m:val="bi"/>
                  </m:rPr>
                  <w:rPr>
                    <w:rFonts w:ascii="Cambria Math" w:cs="Times New Roman"/>
                    <w:sz w:val="20"/>
                    <w:szCs w:val="20"/>
                  </w:rPr>
                  <m:t xml:space="preserve"> </m:t>
                </m:r>
                <m:r>
                  <m:rPr>
                    <m:sty m:val="bi"/>
                  </m:rPr>
                  <w:rPr>
                    <w:rFonts w:ascii="Cambria Math" w:hAnsi="Cambria Math" w:cs="Times New Roman"/>
                    <w:sz w:val="20"/>
                    <w:szCs w:val="20"/>
                  </w:rPr>
                  <m:t>RSS</m:t>
                </m:r>
              </m:e>
              <m:sub>
                <m:r>
                  <m:rPr>
                    <m:sty m:val="bi"/>
                  </m:rPr>
                  <w:rPr>
                    <w:rFonts w:ascii="Cambria Math" w:hAnsi="Cambria Math" w:cs="Times New Roman"/>
                    <w:sz w:val="20"/>
                    <w:szCs w:val="20"/>
                  </w:rPr>
                  <m:t>outdoor</m:t>
                </m:r>
              </m:sub>
            </m:sSub>
          </m:e>
          <m:sub>
            <m:r>
              <m:rPr>
                <m:sty m:val="bi"/>
              </m:rPr>
              <w:rPr>
                <w:rFonts w:ascii="Cambria Math" w:cs="Times New Roman"/>
                <w:sz w:val="20"/>
                <w:szCs w:val="20"/>
              </w:rPr>
              <m:t xml:space="preserve"> </m:t>
            </m:r>
          </m:sub>
        </m:sSub>
        <m:r>
          <m:rPr>
            <m:sty m:val="bi"/>
          </m:rPr>
          <w:rPr>
            <w:rFonts w:ascii="Cambria Math" w:cs="Times New Roman"/>
            <w:sz w:val="20"/>
            <w:szCs w:val="20"/>
          </w:rPr>
          <m:t xml:space="preserve">= </m:t>
        </m:r>
        <m:f>
          <m:fPr>
            <m:ctrlPr>
              <w:rPr>
                <w:rFonts w:ascii="Cambria Math" w:hAnsi="Cambria Math" w:cs="Times New Roman"/>
                <w:b/>
                <w:i/>
                <w:sz w:val="20"/>
                <w:szCs w:val="20"/>
              </w:rPr>
            </m:ctrlPr>
          </m:fPr>
          <m:num>
            <m:nary>
              <m:naryPr>
                <m:chr m:val="∑"/>
                <m:limLoc m:val="undOvr"/>
                <m:ctrlPr>
                  <w:rPr>
                    <w:rFonts w:ascii="Cambria Math" w:hAnsi="Cambria Math" w:cs="Times New Roman"/>
                    <w:b/>
                    <w:i/>
                    <w:sz w:val="20"/>
                    <w:szCs w:val="20"/>
                  </w:rPr>
                </m:ctrlPr>
              </m:naryPr>
              <m:sub>
                <m:r>
                  <m:rPr>
                    <m:sty m:val="bi"/>
                  </m:rPr>
                  <w:rPr>
                    <w:rFonts w:ascii="Cambria Math" w:hAnsi="Cambria Math" w:cs="Times New Roman"/>
                    <w:sz w:val="20"/>
                    <w:szCs w:val="20"/>
                  </w:rPr>
                  <m:t>k</m:t>
                </m:r>
                <m:r>
                  <m:rPr>
                    <m:sty m:val="bi"/>
                  </m:rPr>
                  <w:rPr>
                    <w:rFonts w:ascii="Cambria Math" w:cs="Times New Roman"/>
                    <w:sz w:val="20"/>
                    <w:szCs w:val="20"/>
                  </w:rPr>
                  <m:t>=</m:t>
                </m:r>
                <m:r>
                  <m:rPr>
                    <m:sty m:val="bi"/>
                  </m:rPr>
                  <w:rPr>
                    <w:rFonts w:ascii="Cambria Math" w:hAnsi="Cambria Math" w:cs="Times New Roman"/>
                    <w:sz w:val="20"/>
                    <w:szCs w:val="20"/>
                  </w:rPr>
                  <m:t>1</m:t>
                </m:r>
              </m:sub>
              <m:sup>
                <m:r>
                  <m:rPr>
                    <m:sty m:val="bi"/>
                  </m:rPr>
                  <w:rPr>
                    <w:rFonts w:ascii="Cambria Math" w:hAnsi="Cambria Math" w:cs="Times New Roman"/>
                    <w:sz w:val="20"/>
                    <w:szCs w:val="20"/>
                  </w:rPr>
                  <m:t>n</m:t>
                </m:r>
              </m:sup>
              <m:e>
                <m:sSub>
                  <m:sSubPr>
                    <m:ctrlPr>
                      <w:rPr>
                        <w:rFonts w:ascii="Cambria Math" w:hAnsi="Cambria Math" w:cs="Times New Roman"/>
                        <w:b/>
                        <w:i/>
                        <w:sz w:val="20"/>
                        <w:szCs w:val="20"/>
                      </w:rPr>
                    </m:ctrlPr>
                  </m:sSubPr>
                  <m:e>
                    <m:sSub>
                      <m:sSubPr>
                        <m:ctrlPr>
                          <w:rPr>
                            <w:rFonts w:ascii="Cambria Math" w:hAnsi="Cambria Math" w:cs="Times New Roman"/>
                            <w:b/>
                            <w:i/>
                            <w:sz w:val="20"/>
                            <w:szCs w:val="20"/>
                          </w:rPr>
                        </m:ctrlPr>
                      </m:sSubPr>
                      <m:e>
                        <m:r>
                          <m:rPr>
                            <m:sty m:val="bi"/>
                          </m:rPr>
                          <w:rPr>
                            <w:rFonts w:ascii="Cambria Math" w:hAnsi="Cambria Math" w:cs="Times New Roman"/>
                            <w:sz w:val="20"/>
                            <w:szCs w:val="20"/>
                          </w:rPr>
                          <m:t>RSS</m:t>
                        </m:r>
                      </m:e>
                      <m:sub>
                        <m:r>
                          <m:rPr>
                            <m:sty m:val="bi"/>
                          </m:rPr>
                          <w:rPr>
                            <w:rFonts w:ascii="Cambria Math" w:hAnsi="Cambria Math" w:cs="Times New Roman"/>
                            <w:sz w:val="20"/>
                            <w:szCs w:val="20"/>
                          </w:rPr>
                          <m:t>outdoor</m:t>
                        </m:r>
                      </m:sub>
                    </m:sSub>
                  </m:e>
                  <m:sub>
                    <m:r>
                      <m:rPr>
                        <m:sty m:val="bi"/>
                      </m:rPr>
                      <w:rPr>
                        <w:rFonts w:ascii="Cambria Math" w:hAnsi="Cambria Math" w:cs="Times New Roman"/>
                        <w:sz w:val="20"/>
                        <w:szCs w:val="20"/>
                      </w:rPr>
                      <m:t>k</m:t>
                    </m:r>
                  </m:sub>
                </m:sSub>
              </m:e>
            </m:nary>
          </m:num>
          <m:den>
            <m:r>
              <m:rPr>
                <m:sty m:val="bi"/>
              </m:rPr>
              <w:rPr>
                <w:rFonts w:ascii="Cambria Math" w:hAnsi="Cambria Math" w:cs="Times New Roman"/>
                <w:sz w:val="20"/>
                <w:szCs w:val="20"/>
              </w:rPr>
              <m:t>n</m:t>
            </m:r>
          </m:den>
        </m:f>
      </m:oMath>
      <w:r w:rsidR="0089707E">
        <w:rPr>
          <w:rFonts w:eastAsiaTheme="minorEastAsia" w:cs="Times New Roman"/>
          <w:b/>
          <w:sz w:val="20"/>
          <w:szCs w:val="20"/>
        </w:rPr>
        <w:t xml:space="preserve">           (5)</w:t>
      </w:r>
    </w:p>
    <w:p w:rsidR="0089707E" w:rsidRPr="003356A3" w:rsidRDefault="0089707E" w:rsidP="0089707E">
      <w:pPr>
        <w:spacing w:line="240" w:lineRule="auto"/>
        <w:rPr>
          <w:rFonts w:eastAsiaTheme="minorEastAsia" w:cs="Times New Roman"/>
          <w:sz w:val="20"/>
          <w:szCs w:val="20"/>
        </w:rPr>
      </w:pPr>
      <w:r w:rsidRPr="003356A3">
        <w:rPr>
          <w:rFonts w:eastAsiaTheme="minorEastAsia" w:cs="Times New Roman"/>
          <w:sz w:val="20"/>
          <w:szCs w:val="20"/>
        </w:rPr>
        <w:t>Alternatively using Matlab script;</w:t>
      </w:r>
    </w:p>
    <w:p w:rsidR="0089707E" w:rsidRPr="003356A3" w:rsidRDefault="00713B0A" w:rsidP="0089707E">
      <w:pPr>
        <w:spacing w:line="240" w:lineRule="auto"/>
        <w:ind w:left="360"/>
        <w:jc w:val="center"/>
        <w:rPr>
          <w:rFonts w:eastAsiaTheme="minorEastAsia" w:cs="Times New Roman"/>
          <w:b/>
          <w:sz w:val="20"/>
          <w:szCs w:val="20"/>
        </w:rPr>
      </w:pPr>
      <m:oMath>
        <m:sSub>
          <m:sSubPr>
            <m:ctrlPr>
              <w:rPr>
                <w:rFonts w:ascii="Cambria Math" w:hAnsi="Cambria Math" w:cs="Times New Roman"/>
                <w:b/>
                <w:i/>
                <w:sz w:val="20"/>
                <w:szCs w:val="20"/>
              </w:rPr>
            </m:ctrlPr>
          </m:sSubPr>
          <m:e>
            <m:r>
              <m:rPr>
                <m:sty m:val="bi"/>
              </m:rPr>
              <w:rPr>
                <w:rFonts w:ascii="Cambria Math" w:hAnsi="Cambria Math" w:cs="Times New Roman"/>
                <w:sz w:val="20"/>
                <w:szCs w:val="20"/>
              </w:rPr>
              <m:t>Average</m:t>
            </m:r>
            <m:r>
              <m:rPr>
                <m:sty m:val="bi"/>
              </m:rPr>
              <w:rPr>
                <w:rFonts w:ascii="Cambria Math" w:cs="Times New Roman"/>
                <w:sz w:val="20"/>
                <w:szCs w:val="20"/>
              </w:rPr>
              <m:t xml:space="preserve"> </m:t>
            </m:r>
            <m:r>
              <m:rPr>
                <m:sty m:val="bi"/>
              </m:rPr>
              <w:rPr>
                <w:rFonts w:ascii="Cambria Math" w:hAnsi="Cambria Math" w:cs="Times New Roman"/>
                <w:sz w:val="20"/>
                <w:szCs w:val="20"/>
              </w:rPr>
              <m:t>RSS</m:t>
            </m:r>
          </m:e>
          <m:sub>
            <m:r>
              <m:rPr>
                <m:sty m:val="bi"/>
              </m:rPr>
              <w:rPr>
                <w:rFonts w:ascii="Cambria Math" w:hAnsi="Cambria Math" w:cs="Times New Roman"/>
                <w:sz w:val="20"/>
                <w:szCs w:val="20"/>
              </w:rPr>
              <m:t>outdoor</m:t>
            </m:r>
          </m:sub>
        </m:sSub>
        <m:r>
          <m:rPr>
            <m:sty m:val="bi"/>
          </m:rPr>
          <w:rPr>
            <w:rFonts w:ascii="Cambria Math" w:eastAsiaTheme="minorEastAsia" w:cs="Times New Roman"/>
            <w:sz w:val="20"/>
            <w:szCs w:val="20"/>
          </w:rPr>
          <m:t>=</m:t>
        </m:r>
        <m:f>
          <m:fPr>
            <m:ctrlPr>
              <w:rPr>
                <w:rFonts w:ascii="Cambria Math" w:hAnsi="Cambria Math" w:cs="Times New Roman"/>
                <w:b/>
                <w:i/>
                <w:sz w:val="20"/>
                <w:szCs w:val="20"/>
              </w:rPr>
            </m:ctrlPr>
          </m:fPr>
          <m:num>
            <m:r>
              <m:rPr>
                <m:sty m:val="bi"/>
              </m:rPr>
              <w:rPr>
                <w:rFonts w:ascii="Cambria Math" w:hAnsi="Cambria Math" w:cs="Times New Roman"/>
                <w:sz w:val="20"/>
                <w:szCs w:val="20"/>
              </w:rPr>
              <m:t>Sum</m:t>
            </m:r>
            <m:r>
              <m:rPr>
                <m:sty m:val="bi"/>
              </m:rPr>
              <w:rPr>
                <w:rFonts w:ascii="Cambria Math" w:cs="Times New Roman"/>
                <w:sz w:val="20"/>
                <w:szCs w:val="20"/>
              </w:rPr>
              <m:t>(</m:t>
            </m:r>
            <m:sSub>
              <m:sSubPr>
                <m:ctrlPr>
                  <w:rPr>
                    <w:rFonts w:ascii="Cambria Math" w:hAnsi="Cambria Math" w:cs="Times New Roman"/>
                    <w:b/>
                    <w:i/>
                    <w:sz w:val="20"/>
                    <w:szCs w:val="20"/>
                  </w:rPr>
                </m:ctrlPr>
              </m:sSubPr>
              <m:e>
                <m:r>
                  <m:rPr>
                    <m:sty m:val="bi"/>
                  </m:rPr>
                  <w:rPr>
                    <w:rFonts w:ascii="Cambria Math" w:cs="Times New Roman"/>
                    <w:sz w:val="20"/>
                    <w:szCs w:val="20"/>
                  </w:rPr>
                  <m:t xml:space="preserve"> </m:t>
                </m:r>
                <m:r>
                  <m:rPr>
                    <m:sty m:val="bi"/>
                  </m:rPr>
                  <w:rPr>
                    <w:rFonts w:ascii="Cambria Math" w:hAnsi="Cambria Math" w:cs="Times New Roman"/>
                    <w:sz w:val="20"/>
                    <w:szCs w:val="20"/>
                  </w:rPr>
                  <m:t>RSS</m:t>
                </m:r>
              </m:e>
              <m:sub>
                <m:r>
                  <m:rPr>
                    <m:sty m:val="bi"/>
                  </m:rPr>
                  <w:rPr>
                    <w:rFonts w:ascii="Cambria Math" w:hAnsi="Cambria Math" w:cs="Times New Roman"/>
                    <w:sz w:val="20"/>
                    <w:szCs w:val="20"/>
                  </w:rPr>
                  <m:t>outdoor</m:t>
                </m:r>
              </m:sub>
            </m:sSub>
            <m:r>
              <m:rPr>
                <m:sty m:val="bi"/>
              </m:rPr>
              <w:rPr>
                <w:rFonts w:ascii="Cambria Math" w:cs="Times New Roman"/>
                <w:sz w:val="20"/>
                <w:szCs w:val="20"/>
              </w:rPr>
              <m:t>)</m:t>
            </m:r>
          </m:num>
          <m:den>
            <m:r>
              <m:rPr>
                <m:sty m:val="bi"/>
              </m:rPr>
              <w:rPr>
                <w:rFonts w:ascii="Cambria Math" w:hAnsi="Cambria Math" w:cs="Times New Roman"/>
                <w:sz w:val="20"/>
                <w:szCs w:val="20"/>
              </w:rPr>
              <m:t>Length</m:t>
            </m:r>
            <m:r>
              <m:rPr>
                <m:sty m:val="bi"/>
              </m:rPr>
              <w:rPr>
                <w:rFonts w:asci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RSS</m:t>
                </m:r>
              </m:e>
              <m:sub>
                <m:r>
                  <m:rPr>
                    <m:sty m:val="bi"/>
                  </m:rPr>
                  <w:rPr>
                    <w:rFonts w:ascii="Cambria Math" w:hAnsi="Cambria Math" w:cs="Times New Roman"/>
                    <w:sz w:val="20"/>
                    <w:szCs w:val="20"/>
                  </w:rPr>
                  <m:t>outdoor</m:t>
                </m:r>
              </m:sub>
            </m:sSub>
            <m:r>
              <m:rPr>
                <m:sty m:val="bi"/>
              </m:rPr>
              <w:rPr>
                <w:rFonts w:ascii="Cambria Math" w:cs="Times New Roman"/>
                <w:sz w:val="20"/>
                <w:szCs w:val="20"/>
              </w:rPr>
              <m:t>)</m:t>
            </m:r>
          </m:den>
        </m:f>
      </m:oMath>
      <w:r w:rsidR="0089707E">
        <w:rPr>
          <w:rFonts w:eastAsiaTheme="minorEastAsia" w:cs="Times New Roman"/>
          <w:b/>
          <w:sz w:val="20"/>
          <w:szCs w:val="20"/>
        </w:rPr>
        <w:t xml:space="preserve">         (6)</w:t>
      </w:r>
    </w:p>
    <w:p w:rsidR="0089707E" w:rsidRPr="003356A3" w:rsidRDefault="00713B0A" w:rsidP="0089707E">
      <w:pPr>
        <w:spacing w:line="240" w:lineRule="auto"/>
        <w:ind w:left="360"/>
        <w:jc w:val="center"/>
        <w:rPr>
          <w:rFonts w:eastAsiaTheme="minorEastAsia" w:cs="Times New Roman"/>
          <w:b/>
          <w:sz w:val="20"/>
          <w:szCs w:val="20"/>
        </w:rPr>
      </w:pPr>
      <m:oMath>
        <m:sSub>
          <m:sSubPr>
            <m:ctrlPr>
              <w:rPr>
                <w:rFonts w:ascii="Cambria Math" w:hAnsi="Cambria Math" w:cs="Times New Roman"/>
                <w:b/>
                <w:i/>
                <w:sz w:val="20"/>
                <w:szCs w:val="20"/>
              </w:rPr>
            </m:ctrlPr>
          </m:sSubPr>
          <m:e>
            <m:r>
              <m:rPr>
                <m:sty m:val="bi"/>
              </m:rPr>
              <w:rPr>
                <w:rFonts w:ascii="Cambria Math" w:hAnsi="Cambria Math" w:cs="Times New Roman"/>
                <w:sz w:val="20"/>
                <w:szCs w:val="20"/>
              </w:rPr>
              <m:t>Average</m:t>
            </m:r>
            <m:r>
              <m:rPr>
                <m:sty m:val="bi"/>
              </m:rPr>
              <w:rPr>
                <w:rFonts w:ascii="Cambria Math" w:cs="Times New Roman"/>
                <w:sz w:val="20"/>
                <w:szCs w:val="20"/>
              </w:rPr>
              <m:t xml:space="preserve"> </m:t>
            </m:r>
            <m:r>
              <m:rPr>
                <m:sty m:val="bi"/>
              </m:rPr>
              <w:rPr>
                <w:rFonts w:ascii="Cambria Math" w:hAnsi="Cambria Math" w:cs="Times New Roman"/>
                <w:sz w:val="20"/>
                <w:szCs w:val="20"/>
              </w:rPr>
              <m:t>RSS</m:t>
            </m:r>
          </m:e>
          <m:sub>
            <m:r>
              <m:rPr>
                <m:sty m:val="bi"/>
              </m:rPr>
              <w:rPr>
                <w:rFonts w:ascii="Cambria Math" w:hAnsi="Cambria Math" w:cs="Times New Roman"/>
                <w:sz w:val="20"/>
                <w:szCs w:val="20"/>
              </w:rPr>
              <m:t>indoor</m:t>
            </m:r>
          </m:sub>
        </m:sSub>
        <m:r>
          <m:rPr>
            <m:sty m:val="bi"/>
          </m:rPr>
          <w:rPr>
            <w:rFonts w:ascii="Cambria Math" w:eastAsiaTheme="minorEastAsia" w:cs="Times New Roman"/>
            <w:sz w:val="20"/>
            <w:szCs w:val="20"/>
          </w:rPr>
          <m:t>=</m:t>
        </m:r>
        <m:f>
          <m:fPr>
            <m:ctrlPr>
              <w:rPr>
                <w:rFonts w:ascii="Cambria Math" w:hAnsi="Cambria Math" w:cs="Times New Roman"/>
                <w:b/>
                <w:i/>
                <w:sz w:val="20"/>
                <w:szCs w:val="20"/>
              </w:rPr>
            </m:ctrlPr>
          </m:fPr>
          <m:num>
            <m:r>
              <m:rPr>
                <m:sty m:val="bi"/>
              </m:rPr>
              <w:rPr>
                <w:rFonts w:ascii="Cambria Math" w:hAnsi="Cambria Math" w:cs="Times New Roman"/>
                <w:sz w:val="20"/>
                <w:szCs w:val="20"/>
              </w:rPr>
              <m:t>Sum</m:t>
            </m:r>
            <m:r>
              <m:rPr>
                <m:sty m:val="bi"/>
              </m:rPr>
              <w:rPr>
                <w:rFonts w:ascii="Cambria Math" w:cs="Times New Roman"/>
                <w:sz w:val="20"/>
                <w:szCs w:val="20"/>
              </w:rPr>
              <m:t>(</m:t>
            </m:r>
            <m:sSub>
              <m:sSubPr>
                <m:ctrlPr>
                  <w:rPr>
                    <w:rFonts w:ascii="Cambria Math" w:hAnsi="Cambria Math" w:cs="Times New Roman"/>
                    <w:b/>
                    <w:i/>
                    <w:sz w:val="20"/>
                    <w:szCs w:val="20"/>
                  </w:rPr>
                </m:ctrlPr>
              </m:sSubPr>
              <m:e>
                <m:r>
                  <m:rPr>
                    <m:sty m:val="bi"/>
                  </m:rPr>
                  <w:rPr>
                    <w:rFonts w:ascii="Cambria Math" w:cs="Times New Roman"/>
                    <w:sz w:val="20"/>
                    <w:szCs w:val="20"/>
                  </w:rPr>
                  <m:t xml:space="preserve"> </m:t>
                </m:r>
                <m:r>
                  <m:rPr>
                    <m:sty m:val="bi"/>
                  </m:rPr>
                  <w:rPr>
                    <w:rFonts w:ascii="Cambria Math" w:hAnsi="Cambria Math" w:cs="Times New Roman"/>
                    <w:sz w:val="20"/>
                    <w:szCs w:val="20"/>
                  </w:rPr>
                  <m:t>RSS</m:t>
                </m:r>
              </m:e>
              <m:sub>
                <m:r>
                  <m:rPr>
                    <m:sty m:val="bi"/>
                  </m:rPr>
                  <w:rPr>
                    <w:rFonts w:ascii="Cambria Math" w:hAnsi="Cambria Math" w:cs="Times New Roman"/>
                    <w:sz w:val="20"/>
                    <w:szCs w:val="20"/>
                  </w:rPr>
                  <m:t>indoor</m:t>
                </m:r>
              </m:sub>
            </m:sSub>
            <m:r>
              <m:rPr>
                <m:sty m:val="bi"/>
              </m:rPr>
              <w:rPr>
                <w:rFonts w:ascii="Cambria Math" w:cs="Times New Roman"/>
                <w:sz w:val="20"/>
                <w:szCs w:val="20"/>
              </w:rPr>
              <m:t>)</m:t>
            </m:r>
          </m:num>
          <m:den>
            <m:r>
              <m:rPr>
                <m:sty m:val="bi"/>
              </m:rPr>
              <w:rPr>
                <w:rFonts w:ascii="Cambria Math" w:hAnsi="Cambria Math" w:cs="Times New Roman"/>
                <w:sz w:val="20"/>
                <w:szCs w:val="20"/>
              </w:rPr>
              <m:t>Length</m:t>
            </m:r>
            <m:r>
              <m:rPr>
                <m:sty m:val="bi"/>
              </m:rPr>
              <w:rPr>
                <w:rFonts w:ascii="Cambria Math" w:cs="Times New Roman"/>
                <w:sz w:val="20"/>
                <w:szCs w:val="20"/>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RSS</m:t>
                </m:r>
              </m:e>
              <m:sub>
                <m:r>
                  <m:rPr>
                    <m:sty m:val="bi"/>
                  </m:rPr>
                  <w:rPr>
                    <w:rFonts w:ascii="Cambria Math" w:hAnsi="Cambria Math" w:cs="Times New Roman"/>
                    <w:sz w:val="20"/>
                    <w:szCs w:val="20"/>
                  </w:rPr>
                  <m:t>indoor</m:t>
                </m:r>
              </m:sub>
            </m:sSub>
            <m:r>
              <m:rPr>
                <m:sty m:val="bi"/>
              </m:rPr>
              <w:rPr>
                <w:rFonts w:ascii="Cambria Math" w:cs="Times New Roman"/>
                <w:sz w:val="20"/>
                <w:szCs w:val="20"/>
              </w:rPr>
              <m:t>)</m:t>
            </m:r>
          </m:den>
        </m:f>
      </m:oMath>
      <w:r w:rsidR="0089707E" w:rsidRPr="003356A3">
        <w:rPr>
          <w:rFonts w:eastAsiaTheme="minorEastAsia" w:cs="Times New Roman"/>
          <w:b/>
          <w:sz w:val="20"/>
          <w:szCs w:val="20"/>
        </w:rPr>
        <w:t xml:space="preserve">        </w:t>
      </w:r>
      <w:r w:rsidR="0089707E">
        <w:rPr>
          <w:rFonts w:eastAsiaTheme="minorEastAsia" w:cs="Times New Roman"/>
          <w:b/>
          <w:sz w:val="20"/>
          <w:szCs w:val="20"/>
        </w:rPr>
        <w:t xml:space="preserve">   </w:t>
      </w:r>
      <w:r w:rsidR="0089707E" w:rsidRPr="003356A3">
        <w:rPr>
          <w:rFonts w:eastAsiaTheme="minorEastAsia" w:cs="Times New Roman"/>
          <w:b/>
          <w:sz w:val="20"/>
          <w:szCs w:val="20"/>
        </w:rPr>
        <w:t xml:space="preserve">  </w:t>
      </w:r>
      <w:r w:rsidR="0089707E">
        <w:rPr>
          <w:rFonts w:eastAsiaTheme="minorEastAsia" w:cs="Times New Roman"/>
          <w:b/>
          <w:sz w:val="20"/>
          <w:szCs w:val="20"/>
        </w:rPr>
        <w:t>(7)</w:t>
      </w:r>
    </w:p>
    <w:p w:rsidR="0089707E" w:rsidRPr="003356A3" w:rsidRDefault="0089707E" w:rsidP="0089707E">
      <w:pPr>
        <w:spacing w:line="240" w:lineRule="auto"/>
        <w:rPr>
          <w:rFonts w:eastAsiaTheme="minorEastAsia" w:cs="Times New Roman"/>
          <w:sz w:val="20"/>
          <w:szCs w:val="20"/>
        </w:rPr>
      </w:pPr>
      <w:r w:rsidRPr="003356A3">
        <w:rPr>
          <w:rFonts w:eastAsiaTheme="minorEastAsia" w:cs="Times New Roman"/>
          <w:sz w:val="20"/>
          <w:szCs w:val="20"/>
        </w:rPr>
        <w:t xml:space="preserve">Where </w:t>
      </w:r>
      <m:oMath>
        <m:r>
          <w:rPr>
            <w:rFonts w:ascii="Cambria Math" w:hAnsi="Cambria Math" w:cs="Times New Roman"/>
            <w:sz w:val="20"/>
            <w:szCs w:val="20"/>
          </w:rPr>
          <m:t>n</m:t>
        </m:r>
        <m:r>
          <w:rPr>
            <w:rFonts w:ascii="Cambria Math" w:cs="Times New Roman"/>
            <w:sz w:val="20"/>
            <w:szCs w:val="20"/>
          </w:rPr>
          <m:t xml:space="preserve"> </m:t>
        </m:r>
      </m:oMath>
      <w:r w:rsidRPr="003356A3">
        <w:rPr>
          <w:rFonts w:eastAsiaTheme="minorEastAsia" w:cs="Times New Roman"/>
          <w:sz w:val="20"/>
          <w:szCs w:val="20"/>
        </w:rPr>
        <w:t>is the total number of the sampled event.</w:t>
      </w:r>
    </w:p>
    <w:p w:rsidR="0089707E" w:rsidRDefault="0089707E" w:rsidP="0089707E">
      <w:pPr>
        <w:pStyle w:val="ListParagraph"/>
        <w:numPr>
          <w:ilvl w:val="0"/>
          <w:numId w:val="35"/>
        </w:numPr>
        <w:spacing w:line="240" w:lineRule="auto"/>
        <w:rPr>
          <w:rFonts w:cs="Times New Roman"/>
          <w:b/>
          <w:sz w:val="20"/>
          <w:szCs w:val="20"/>
        </w:rPr>
      </w:pPr>
      <w:r>
        <w:rPr>
          <w:rFonts w:cs="Times New Roman"/>
          <w:b/>
          <w:sz w:val="20"/>
          <w:szCs w:val="20"/>
        </w:rPr>
        <w:t>Theoretical Expression for Unit Conversion</w:t>
      </w:r>
    </w:p>
    <w:p w:rsidR="0089707E" w:rsidRPr="003356A3" w:rsidRDefault="0089707E" w:rsidP="0089707E">
      <w:pPr>
        <w:spacing w:line="240" w:lineRule="auto"/>
        <w:rPr>
          <w:rFonts w:cs="Times New Roman"/>
          <w:sz w:val="20"/>
          <w:szCs w:val="20"/>
        </w:rPr>
      </w:pPr>
      <w:r w:rsidRPr="003356A3">
        <w:rPr>
          <w:rFonts w:cs="Times New Roman"/>
          <w:sz w:val="20"/>
          <w:szCs w:val="20"/>
        </w:rPr>
        <w:t>The standard referenced value of power (dBm) can be converted to Watt using the theoretical expression given below;</w:t>
      </w:r>
    </w:p>
    <w:p w:rsidR="0089707E" w:rsidRPr="0016663F" w:rsidRDefault="0089707E" w:rsidP="0089707E">
      <w:pPr>
        <w:spacing w:line="240" w:lineRule="auto"/>
        <w:jc w:val="center"/>
        <w:rPr>
          <w:rFonts w:cs="Times New Roman"/>
          <w:b/>
          <w:sz w:val="20"/>
          <w:szCs w:val="20"/>
        </w:rPr>
      </w:pPr>
      <m:oMath>
        <m:r>
          <m:rPr>
            <m:sty m:val="bi"/>
          </m:rPr>
          <w:rPr>
            <w:rFonts w:ascii="Cambria Math" w:eastAsiaTheme="minorEastAsia" w:hAnsi="Cambria Math" w:cs="Times New Roman"/>
            <w:sz w:val="20"/>
            <w:szCs w:val="20"/>
          </w:rPr>
          <m:t>RSS</m:t>
        </m:r>
        <m:d>
          <m:dPr>
            <m:ctrlPr>
              <w:rPr>
                <w:rFonts w:ascii="Cambria Math" w:eastAsiaTheme="minorEastAsia" w:hAnsi="Cambria Math" w:cs="Times New Roman"/>
                <w:b/>
                <w:i/>
                <w:sz w:val="20"/>
                <w:szCs w:val="20"/>
              </w:rPr>
            </m:ctrlPr>
          </m:dPr>
          <m:e>
            <m:r>
              <m:rPr>
                <m:sty m:val="bi"/>
              </m:rPr>
              <w:rPr>
                <w:rFonts w:ascii="Cambria Math" w:eastAsiaTheme="minorEastAsia" w:hAnsi="Cambria Math" w:cs="Times New Roman"/>
                <w:sz w:val="20"/>
                <w:szCs w:val="20"/>
              </w:rPr>
              <m:t>dBm</m:t>
            </m:r>
          </m:e>
        </m:d>
        <m:r>
          <m:rPr>
            <m:sty m:val="bi"/>
          </m:rPr>
          <w:rPr>
            <w:rFonts w:ascii="Cambria Math" w:eastAsiaTheme="minorEastAsia" w:cs="Times New Roman"/>
            <w:sz w:val="20"/>
            <w:szCs w:val="20"/>
          </w:rPr>
          <m:t>=10</m:t>
        </m:r>
        <m:func>
          <m:funcPr>
            <m:ctrlPr>
              <w:rPr>
                <w:rFonts w:ascii="Cambria Math" w:eastAsiaTheme="minorEastAsia" w:hAnsi="Cambria Math" w:cs="Times New Roman"/>
                <w:b/>
                <w:i/>
                <w:sz w:val="20"/>
                <w:szCs w:val="20"/>
              </w:rPr>
            </m:ctrlPr>
          </m:funcPr>
          <m:fName>
            <m:sSub>
              <m:sSubPr>
                <m:ctrlPr>
                  <w:rPr>
                    <w:rFonts w:ascii="Cambria Math" w:eastAsiaTheme="minorEastAsia" w:hAnsi="Cambria Math" w:cs="Times New Roman"/>
                    <w:b/>
                    <w:i/>
                    <w:sz w:val="20"/>
                    <w:szCs w:val="20"/>
                  </w:rPr>
                </m:ctrlPr>
              </m:sSubPr>
              <m:e>
                <m:r>
                  <m:rPr>
                    <m:sty m:val="b"/>
                  </m:rPr>
                  <w:rPr>
                    <w:rFonts w:ascii="Cambria Math" w:cs="Times New Roman"/>
                    <w:sz w:val="20"/>
                    <w:szCs w:val="20"/>
                  </w:rPr>
                  <m:t>log</m:t>
                </m:r>
              </m:e>
              <m:sub>
                <m:r>
                  <m:rPr>
                    <m:sty m:val="bi"/>
                  </m:rPr>
                  <w:rPr>
                    <w:rFonts w:ascii="Cambria Math" w:eastAsiaTheme="minorEastAsia" w:cs="Times New Roman"/>
                    <w:sz w:val="20"/>
                    <w:szCs w:val="20"/>
                  </w:rPr>
                  <m:t>10</m:t>
                </m:r>
              </m:sub>
            </m:sSub>
          </m:fName>
          <m:e>
            <m:d>
              <m:dPr>
                <m:ctrlPr>
                  <w:rPr>
                    <w:rFonts w:ascii="Cambria Math" w:eastAsiaTheme="minorEastAsia" w:hAnsi="Cambria Math" w:cs="Times New Roman"/>
                    <w:b/>
                    <w:i/>
                    <w:sz w:val="20"/>
                    <w:szCs w:val="20"/>
                  </w:rPr>
                </m:ctrlPr>
              </m:dPr>
              <m:e>
                <m:f>
                  <m:fPr>
                    <m:ctrlPr>
                      <w:rPr>
                        <w:rFonts w:ascii="Cambria Math" w:eastAsiaTheme="minorEastAsia" w:hAnsi="Cambria Math" w:cs="Times New Roman"/>
                        <w:b/>
                        <w:i/>
                        <w:sz w:val="20"/>
                        <w:szCs w:val="20"/>
                      </w:rPr>
                    </m:ctrlPr>
                  </m:fPr>
                  <m:num>
                    <m:sSub>
                      <m:sSubPr>
                        <m:ctrlPr>
                          <w:rPr>
                            <w:rFonts w:ascii="Cambria Math" w:eastAsiaTheme="minorEastAsia" w:hAnsi="Cambria Math" w:cs="Times New Roman"/>
                            <w:b/>
                            <w:i/>
                            <w:sz w:val="20"/>
                            <w:szCs w:val="20"/>
                          </w:rPr>
                        </m:ctrlPr>
                      </m:sSubPr>
                      <m:e>
                        <m:r>
                          <m:rPr>
                            <m:sty m:val="bi"/>
                          </m:rPr>
                          <w:rPr>
                            <w:rFonts w:ascii="Cambria Math" w:eastAsiaTheme="minorEastAsia" w:hAnsi="Cambria Math" w:cs="Times New Roman"/>
                            <w:sz w:val="20"/>
                            <w:szCs w:val="20"/>
                          </w:rPr>
                          <m:t>P</m:t>
                        </m:r>
                      </m:e>
                      <m:sub>
                        <m:r>
                          <m:rPr>
                            <m:sty m:val="bi"/>
                          </m:rPr>
                          <w:rPr>
                            <w:rFonts w:ascii="Cambria Math" w:eastAsiaTheme="minorEastAsia" w:hAnsi="Cambria Math" w:cs="Times New Roman"/>
                            <w:sz w:val="20"/>
                            <w:szCs w:val="20"/>
                          </w:rPr>
                          <m:t>r</m:t>
                        </m:r>
                      </m:sub>
                    </m:sSub>
                  </m:num>
                  <m:den>
                    <m:r>
                      <m:rPr>
                        <m:sty m:val="bi"/>
                      </m:rPr>
                      <w:rPr>
                        <w:rFonts w:ascii="Cambria Math" w:eastAsiaTheme="minorEastAsia" w:cs="Times New Roman"/>
                        <w:sz w:val="20"/>
                        <w:szCs w:val="20"/>
                      </w:rPr>
                      <m:t>1</m:t>
                    </m:r>
                    <m:r>
                      <m:rPr>
                        <m:sty m:val="bi"/>
                      </m:rPr>
                      <w:rPr>
                        <w:rFonts w:ascii="Cambria Math" w:eastAsiaTheme="minorEastAsia" w:hAnsi="Cambria Math" w:cs="Times New Roman"/>
                        <w:sz w:val="20"/>
                        <w:szCs w:val="20"/>
                      </w:rPr>
                      <m:t>mW</m:t>
                    </m:r>
                  </m:den>
                </m:f>
              </m:e>
            </m:d>
          </m:e>
        </m:func>
      </m:oMath>
      <w:r w:rsidRPr="0016663F">
        <w:rPr>
          <w:rFonts w:eastAsiaTheme="minorEastAsia" w:cs="Times New Roman"/>
          <w:b/>
          <w:sz w:val="20"/>
          <w:szCs w:val="20"/>
        </w:rPr>
        <w:t xml:space="preserve">                    </w:t>
      </w:r>
      <w:r>
        <w:rPr>
          <w:rFonts w:eastAsiaTheme="minorEastAsia" w:cs="Times New Roman"/>
          <w:b/>
          <w:sz w:val="20"/>
          <w:szCs w:val="20"/>
        </w:rPr>
        <w:t xml:space="preserve">   </w:t>
      </w:r>
      <w:r w:rsidRPr="0016663F">
        <w:rPr>
          <w:rFonts w:eastAsiaTheme="minorEastAsia" w:cs="Times New Roman"/>
          <w:b/>
          <w:sz w:val="20"/>
          <w:szCs w:val="20"/>
        </w:rPr>
        <w:t xml:space="preserve"> (8)</w:t>
      </w:r>
    </w:p>
    <w:p w:rsidR="0089707E" w:rsidRPr="003356A3" w:rsidRDefault="0089707E" w:rsidP="0089707E">
      <w:pPr>
        <w:spacing w:line="240" w:lineRule="auto"/>
        <w:rPr>
          <w:rFonts w:eastAsiaTheme="minorEastAsia" w:cs="Times New Roman"/>
          <w:sz w:val="20"/>
          <w:szCs w:val="20"/>
        </w:rPr>
      </w:pPr>
      <w:r w:rsidRPr="003356A3">
        <w:rPr>
          <w:rFonts w:eastAsiaTheme="minorEastAsia" w:cs="Times New Roman"/>
          <w:sz w:val="20"/>
          <w:szCs w:val="20"/>
        </w:rPr>
        <w:t xml:space="preserve">Where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r</m:t>
            </m:r>
          </m:sub>
        </m:sSub>
      </m:oMath>
      <w:r w:rsidRPr="003356A3">
        <w:rPr>
          <w:rFonts w:eastAsiaTheme="minorEastAsia" w:cs="Times New Roman"/>
          <w:sz w:val="20"/>
          <w:szCs w:val="20"/>
        </w:rPr>
        <w:t xml:space="preserve"> is the Received power</w:t>
      </w:r>
      <w:r>
        <w:rPr>
          <w:rFonts w:eastAsiaTheme="minorEastAsia" w:cs="Times New Roman"/>
          <w:sz w:val="20"/>
          <w:szCs w:val="20"/>
        </w:rPr>
        <w:t xml:space="preserve"> by the smart phone </w:t>
      </w:r>
      <w:r w:rsidRPr="003356A3">
        <w:rPr>
          <w:rFonts w:eastAsiaTheme="minorEastAsia" w:cs="Times New Roman"/>
          <w:sz w:val="20"/>
          <w:szCs w:val="20"/>
        </w:rPr>
        <w:t xml:space="preserve">antenna in </w:t>
      </w:r>
      <w:r w:rsidRPr="003E1830">
        <w:rPr>
          <w:rFonts w:eastAsiaTheme="minorEastAsia" w:cs="Times New Roman"/>
          <w:sz w:val="20"/>
          <w:szCs w:val="20"/>
        </w:rPr>
        <w:t>W</w:t>
      </w:r>
      <w:r>
        <w:rPr>
          <w:rFonts w:eastAsiaTheme="minorEastAsia" w:cs="Times New Roman"/>
          <w:sz w:val="20"/>
          <w:szCs w:val="20"/>
        </w:rPr>
        <w:t>.</w:t>
      </w:r>
    </w:p>
    <w:p w:rsidR="0089707E" w:rsidRPr="0016663F" w:rsidRDefault="00713B0A" w:rsidP="0089707E">
      <w:pPr>
        <w:spacing w:line="240" w:lineRule="auto"/>
        <w:jc w:val="center"/>
        <w:rPr>
          <w:rFonts w:eastAsiaTheme="minorEastAsia" w:cs="Times New Roman"/>
          <w:b/>
          <w:sz w:val="20"/>
          <w:szCs w:val="20"/>
        </w:rPr>
      </w:pPr>
      <m:oMath>
        <m:sSup>
          <m:sSupPr>
            <m:ctrlPr>
              <w:rPr>
                <w:rFonts w:ascii="Cambria Math" w:hAnsi="Cambria Math" w:cs="Times New Roman"/>
                <w:b/>
                <w:i/>
                <w:sz w:val="20"/>
                <w:szCs w:val="20"/>
              </w:rPr>
            </m:ctrlPr>
          </m:sSupPr>
          <m:e>
            <m:sSub>
              <m:sSubPr>
                <m:ctrlPr>
                  <w:rPr>
                    <w:rFonts w:ascii="Cambria Math" w:hAnsi="Cambria Math" w:cs="Times New Roman"/>
                    <w:b/>
                    <w:i/>
                    <w:sz w:val="20"/>
                    <w:szCs w:val="20"/>
                  </w:rPr>
                </m:ctrlPr>
              </m:sSubPr>
              <m:e>
                <m:r>
                  <m:rPr>
                    <m:sty m:val="bi"/>
                  </m:rPr>
                  <w:rPr>
                    <w:rFonts w:ascii="Cambria Math" w:cs="Times New Roman"/>
                    <w:sz w:val="20"/>
                    <w:szCs w:val="20"/>
                  </w:rPr>
                  <m:t xml:space="preserve">             </m:t>
                </m:r>
                <m:r>
                  <m:rPr>
                    <m:sty m:val="bi"/>
                  </m:rPr>
                  <w:rPr>
                    <w:rFonts w:ascii="Cambria Math" w:hAnsi="Cambria Math" w:cs="Times New Roman"/>
                    <w:sz w:val="20"/>
                    <w:szCs w:val="20"/>
                  </w:rPr>
                  <m:t>P</m:t>
                </m:r>
              </m:e>
              <m:sub>
                <m:r>
                  <m:rPr>
                    <m:sty m:val="bi"/>
                  </m:rPr>
                  <w:rPr>
                    <w:rFonts w:ascii="Cambria Math" w:cs="Times New Roman"/>
                    <w:sz w:val="20"/>
                    <w:szCs w:val="20"/>
                  </w:rPr>
                  <m:t xml:space="preserve"> </m:t>
                </m:r>
                <m:r>
                  <m:rPr>
                    <m:sty m:val="bi"/>
                  </m:rPr>
                  <w:rPr>
                    <w:rFonts w:ascii="Cambria Math" w:hAnsi="Cambria Math" w:cs="Times New Roman"/>
                    <w:sz w:val="20"/>
                    <w:szCs w:val="20"/>
                  </w:rPr>
                  <m:t>r</m:t>
                </m:r>
                <m:r>
                  <m:rPr>
                    <m:sty m:val="bi"/>
                  </m:rPr>
                  <w:rPr>
                    <w:rFonts w:ascii="Cambria Math" w:cs="Times New Roman"/>
                    <w:sz w:val="20"/>
                    <w:szCs w:val="20"/>
                  </w:rPr>
                  <m:t xml:space="preserve"> </m:t>
                </m:r>
              </m:sub>
            </m:sSub>
            <m:r>
              <m:rPr>
                <m:sty m:val="bi"/>
              </m:rPr>
              <w:rPr>
                <w:rFonts w:ascii="Cambria Math" w:cs="Times New Roman"/>
                <w:sz w:val="20"/>
                <w:szCs w:val="20"/>
              </w:rPr>
              <m:t>(</m:t>
            </m:r>
            <m:r>
              <m:rPr>
                <m:sty m:val="bi"/>
              </m:rPr>
              <w:rPr>
                <w:rFonts w:ascii="Cambria Math" w:hAnsi="Cambria Math" w:cs="Times New Roman"/>
                <w:sz w:val="20"/>
                <w:szCs w:val="20"/>
              </w:rPr>
              <m:t>w</m:t>
            </m:r>
            <m:r>
              <m:rPr>
                <m:sty m:val="bi"/>
              </m:rPr>
              <w:rPr>
                <w:rFonts w:ascii="Cambria Math" w:cs="Times New Roman"/>
                <w:sz w:val="20"/>
                <w:szCs w:val="20"/>
              </w:rPr>
              <m:t>)=10</m:t>
            </m:r>
          </m:e>
          <m:sup>
            <m:r>
              <m:rPr>
                <m:sty m:val="bi"/>
              </m:rPr>
              <w:rPr>
                <w:rFonts w:ascii="Cambria Math" w:hAnsi="Cambria Math" w:cs="Times New Roman"/>
                <w:sz w:val="20"/>
                <w:szCs w:val="20"/>
              </w:rPr>
              <m:t>∧</m:t>
            </m:r>
          </m:sup>
        </m:sSup>
        <m:d>
          <m:dPr>
            <m:ctrlPr>
              <w:rPr>
                <w:rFonts w:ascii="Cambria Math" w:hAnsi="Cambria Math" w:cs="Times New Roman"/>
                <w:b/>
                <w:i/>
                <w:sz w:val="20"/>
                <w:szCs w:val="20"/>
              </w:rPr>
            </m:ctrlPr>
          </m:dPr>
          <m:e>
            <m:f>
              <m:fPr>
                <m:ctrlPr>
                  <w:rPr>
                    <w:rFonts w:ascii="Cambria Math" w:hAnsi="Cambria Math" w:cs="Times New Roman"/>
                    <w:b/>
                    <w:i/>
                    <w:sz w:val="20"/>
                    <w:szCs w:val="20"/>
                  </w:rPr>
                </m:ctrlPr>
              </m:fPr>
              <m:num>
                <m:r>
                  <m:rPr>
                    <m:sty m:val="bi"/>
                  </m:rPr>
                  <w:rPr>
                    <w:rFonts w:ascii="Cambria Math" w:cs="Times New Roman"/>
                    <w:sz w:val="20"/>
                    <w:szCs w:val="20"/>
                  </w:rPr>
                  <m:t>1</m:t>
                </m:r>
              </m:num>
              <m:den>
                <m:r>
                  <m:rPr>
                    <m:sty m:val="bi"/>
                  </m:rPr>
                  <w:rPr>
                    <w:rFonts w:ascii="Cambria Math" w:cs="Times New Roman"/>
                    <w:sz w:val="20"/>
                    <w:szCs w:val="20"/>
                  </w:rPr>
                  <m:t>10</m:t>
                </m:r>
              </m:den>
            </m:f>
            <m:r>
              <m:rPr>
                <m:sty m:val="bi"/>
              </m:rPr>
              <w:rPr>
                <w:rFonts w:ascii="Cambria Math" w:cs="Times New Roman"/>
                <w:sz w:val="20"/>
                <w:szCs w:val="20"/>
              </w:rPr>
              <m:t>×</m:t>
            </m:r>
            <m:r>
              <m:rPr>
                <m:sty m:val="bi"/>
              </m:rPr>
              <w:rPr>
                <w:rFonts w:ascii="Cambria Math" w:hAnsi="Cambria Math" w:cs="Times New Roman"/>
                <w:sz w:val="20"/>
                <w:szCs w:val="20"/>
              </w:rPr>
              <m:t>RSS</m:t>
            </m:r>
            <m:r>
              <m:rPr>
                <m:sty m:val="bi"/>
              </m:rPr>
              <w:rPr>
                <w:rFonts w:ascii="Cambria Math" w:cs="Times New Roman"/>
                <w:sz w:val="20"/>
                <w:szCs w:val="20"/>
              </w:rPr>
              <m:t>(</m:t>
            </m:r>
            <m:r>
              <m:rPr>
                <m:sty m:val="bi"/>
              </m:rPr>
              <w:rPr>
                <w:rFonts w:ascii="Cambria Math" w:hAnsi="Cambria Math" w:cs="Times New Roman"/>
                <w:sz w:val="20"/>
                <w:szCs w:val="20"/>
              </w:rPr>
              <m:t>dBm</m:t>
            </m:r>
            <m:r>
              <m:rPr>
                <m:sty m:val="bi"/>
              </m:rPr>
              <w:rPr>
                <w:rFonts w:ascii="Cambria Math" w:cs="Times New Roman"/>
                <w:sz w:val="20"/>
                <w:szCs w:val="20"/>
              </w:rPr>
              <m:t>)</m:t>
            </m:r>
          </m:e>
        </m:d>
      </m:oMath>
      <w:r w:rsidR="0089707E" w:rsidRPr="0016663F">
        <w:rPr>
          <w:rFonts w:eastAsiaTheme="minorEastAsia" w:cs="Times New Roman"/>
          <w:b/>
          <w:sz w:val="20"/>
          <w:szCs w:val="20"/>
        </w:rPr>
        <w:t xml:space="preserve">                (9)</w:t>
      </w:r>
    </w:p>
    <w:p w:rsidR="0089707E" w:rsidRPr="00217CFE" w:rsidRDefault="0089707E" w:rsidP="0089707E">
      <w:pPr>
        <w:spacing w:line="240" w:lineRule="auto"/>
        <w:rPr>
          <w:rFonts w:cs="Times New Roman"/>
          <w:sz w:val="20"/>
          <w:szCs w:val="20"/>
        </w:rPr>
      </w:pPr>
      <w:r>
        <w:rPr>
          <w:rFonts w:eastAsiaTheme="minorEastAsia" w:cs="Times New Roman"/>
          <w:sz w:val="20"/>
          <w:szCs w:val="20"/>
        </w:rPr>
        <w:t xml:space="preserve">       </w:t>
      </w:r>
    </w:p>
    <w:p w:rsidR="0089707E" w:rsidRPr="00DA1ABB" w:rsidRDefault="0089707E" w:rsidP="0089707E">
      <w:pPr>
        <w:pStyle w:val="ListParagraph"/>
        <w:numPr>
          <w:ilvl w:val="0"/>
          <w:numId w:val="35"/>
        </w:numPr>
        <w:spacing w:line="240" w:lineRule="auto"/>
        <w:rPr>
          <w:rFonts w:cs="Times New Roman"/>
          <w:b/>
          <w:sz w:val="20"/>
          <w:szCs w:val="20"/>
        </w:rPr>
      </w:pPr>
      <w:r w:rsidRPr="00056B4E">
        <w:rPr>
          <w:rFonts w:cs="Times New Roman"/>
          <w:b/>
          <w:sz w:val="20"/>
          <w:szCs w:val="20"/>
        </w:rPr>
        <w:t>Data Collection Procedure</w:t>
      </w:r>
    </w:p>
    <w:p w:rsidR="0089707E" w:rsidRDefault="0089707E" w:rsidP="0089707E">
      <w:pPr>
        <w:spacing w:line="240" w:lineRule="auto"/>
        <w:rPr>
          <w:rFonts w:cs="Times New Roman"/>
          <w:b/>
          <w:sz w:val="20"/>
          <w:szCs w:val="20"/>
        </w:rPr>
      </w:pPr>
      <w:r>
        <w:rPr>
          <w:rFonts w:cs="Times New Roman"/>
          <w:b/>
          <w:sz w:val="20"/>
          <w:szCs w:val="20"/>
        </w:rPr>
        <w:t>Procedure I: Measurement for the RSS</w:t>
      </w:r>
    </w:p>
    <w:p w:rsidR="0089707E" w:rsidRPr="00DA1ABB" w:rsidRDefault="0089707E" w:rsidP="0089707E">
      <w:pPr>
        <w:pStyle w:val="ListParagraph"/>
        <w:numPr>
          <w:ilvl w:val="0"/>
          <w:numId w:val="44"/>
        </w:numPr>
        <w:spacing w:line="240" w:lineRule="auto"/>
        <w:ind w:left="0"/>
        <w:rPr>
          <w:rFonts w:cs="Times New Roman"/>
          <w:b/>
          <w:sz w:val="20"/>
          <w:szCs w:val="20"/>
        </w:rPr>
      </w:pPr>
      <w:r>
        <w:rPr>
          <w:rFonts w:cs="Times New Roman"/>
          <w:sz w:val="20"/>
          <w:szCs w:val="20"/>
        </w:rPr>
        <w:t xml:space="preserve">Using an </w:t>
      </w:r>
      <w:r w:rsidRPr="00056B4E">
        <w:rPr>
          <w:rFonts w:cs="Times New Roman"/>
          <w:sz w:val="20"/>
          <w:szCs w:val="20"/>
        </w:rPr>
        <w:t>android smart phone, version 8.0.0(ABCDEF-180604V15) of model Infinix X-608</w:t>
      </w:r>
      <w:r>
        <w:rPr>
          <w:rFonts w:cs="Times New Roman"/>
          <w:sz w:val="20"/>
          <w:szCs w:val="20"/>
        </w:rPr>
        <w:t>,</w:t>
      </w:r>
      <w:r w:rsidRPr="00056B4E">
        <w:rPr>
          <w:rFonts w:cs="Times New Roman"/>
          <w:sz w:val="20"/>
          <w:szCs w:val="20"/>
        </w:rPr>
        <w:t xml:space="preserve"> </w:t>
      </w:r>
      <w:r w:rsidRPr="00DA1ABB">
        <w:rPr>
          <w:rFonts w:cs="Times New Roman"/>
          <w:sz w:val="20"/>
          <w:szCs w:val="20"/>
        </w:rPr>
        <w:t>having RF signal Tracker bein</w:t>
      </w:r>
      <w:r>
        <w:rPr>
          <w:rFonts w:cs="Times New Roman"/>
          <w:sz w:val="20"/>
          <w:szCs w:val="20"/>
        </w:rPr>
        <w:t>g installed on it accessing only 2G (1800M</w:t>
      </w:r>
      <w:r w:rsidRPr="00DA1ABB">
        <w:rPr>
          <w:rFonts w:cs="Times New Roman"/>
          <w:sz w:val="20"/>
          <w:szCs w:val="20"/>
        </w:rPr>
        <w:t>Hz)</w:t>
      </w:r>
      <w:r>
        <w:rPr>
          <w:rFonts w:cs="Times New Roman"/>
          <w:sz w:val="20"/>
          <w:szCs w:val="20"/>
        </w:rPr>
        <w:t xml:space="preserve"> signal.</w:t>
      </w:r>
    </w:p>
    <w:p w:rsidR="0089707E" w:rsidRPr="00DA1ABB" w:rsidRDefault="0089707E" w:rsidP="0089707E">
      <w:pPr>
        <w:pStyle w:val="ListParagraph"/>
        <w:numPr>
          <w:ilvl w:val="0"/>
          <w:numId w:val="44"/>
        </w:numPr>
        <w:spacing w:line="240" w:lineRule="auto"/>
        <w:ind w:left="0"/>
        <w:rPr>
          <w:rFonts w:cs="Times New Roman"/>
          <w:b/>
          <w:sz w:val="20"/>
          <w:szCs w:val="20"/>
        </w:rPr>
      </w:pPr>
      <w:r w:rsidRPr="00DA1ABB">
        <w:rPr>
          <w:rFonts w:cs="Times New Roman"/>
          <w:sz w:val="20"/>
          <w:szCs w:val="20"/>
        </w:rPr>
        <w:t>The GPS receiver of the phone was tu</w:t>
      </w:r>
      <w:r>
        <w:rPr>
          <w:rFonts w:cs="Times New Roman"/>
          <w:sz w:val="20"/>
          <w:szCs w:val="20"/>
        </w:rPr>
        <w:t xml:space="preserve">rned on to give the geo location </w:t>
      </w:r>
      <w:r w:rsidRPr="00DA1ABB">
        <w:rPr>
          <w:rFonts w:cs="Times New Roman"/>
          <w:sz w:val="20"/>
          <w:szCs w:val="20"/>
        </w:rPr>
        <w:t xml:space="preserve"> of the mobile phone</w:t>
      </w:r>
      <w:r>
        <w:rPr>
          <w:rFonts w:cs="Times New Roman"/>
          <w:sz w:val="20"/>
          <w:szCs w:val="20"/>
        </w:rPr>
        <w:t>.</w:t>
      </w:r>
    </w:p>
    <w:p w:rsidR="0089707E" w:rsidRPr="00DA1ABB" w:rsidRDefault="0089707E" w:rsidP="0089707E">
      <w:pPr>
        <w:pStyle w:val="ListParagraph"/>
        <w:numPr>
          <w:ilvl w:val="0"/>
          <w:numId w:val="44"/>
        </w:numPr>
        <w:spacing w:line="240" w:lineRule="auto"/>
        <w:ind w:left="0"/>
        <w:rPr>
          <w:rFonts w:cs="Times New Roman"/>
          <w:b/>
          <w:sz w:val="20"/>
          <w:szCs w:val="20"/>
        </w:rPr>
      </w:pPr>
      <w:r w:rsidRPr="00DA1ABB">
        <w:rPr>
          <w:rFonts w:cs="Times New Roman"/>
          <w:sz w:val="20"/>
          <w:szCs w:val="20"/>
        </w:rPr>
        <w:t>The software user inter</w:t>
      </w:r>
      <w:r>
        <w:rPr>
          <w:rFonts w:cs="Times New Roman"/>
          <w:sz w:val="20"/>
          <w:szCs w:val="20"/>
        </w:rPr>
        <w:t xml:space="preserve">face capable of giving the signal strength  measurement </w:t>
      </w:r>
      <w:r w:rsidRPr="00DA1ABB">
        <w:rPr>
          <w:rFonts w:cs="Times New Roman"/>
          <w:sz w:val="20"/>
          <w:szCs w:val="20"/>
        </w:rPr>
        <w:t xml:space="preserve"> was </w:t>
      </w:r>
      <w:r>
        <w:rPr>
          <w:rFonts w:cs="Times New Roman"/>
          <w:sz w:val="20"/>
          <w:szCs w:val="20"/>
        </w:rPr>
        <w:t>launched.</w:t>
      </w:r>
    </w:p>
    <w:p w:rsidR="0089707E" w:rsidRPr="00DA1ABB" w:rsidRDefault="0089707E" w:rsidP="0089707E">
      <w:pPr>
        <w:pStyle w:val="ListParagraph"/>
        <w:numPr>
          <w:ilvl w:val="0"/>
          <w:numId w:val="44"/>
        </w:numPr>
        <w:spacing w:line="240" w:lineRule="auto"/>
        <w:ind w:left="0"/>
        <w:rPr>
          <w:rFonts w:cs="Times New Roman"/>
          <w:b/>
          <w:sz w:val="20"/>
          <w:szCs w:val="20"/>
        </w:rPr>
      </w:pPr>
      <w:r w:rsidRPr="00DA1ABB">
        <w:rPr>
          <w:rFonts w:cs="Times New Roman"/>
          <w:sz w:val="20"/>
          <w:szCs w:val="20"/>
        </w:rPr>
        <w:t>The graphical and accurate numerical values of the parameters were recorded for both indoor and outdoor.</w:t>
      </w:r>
    </w:p>
    <w:p w:rsidR="0089707E" w:rsidRPr="00DA1ABB" w:rsidRDefault="0089707E" w:rsidP="0089707E">
      <w:pPr>
        <w:pStyle w:val="ListParagraph"/>
        <w:numPr>
          <w:ilvl w:val="0"/>
          <w:numId w:val="44"/>
        </w:numPr>
        <w:spacing w:line="240" w:lineRule="auto"/>
        <w:ind w:left="0"/>
        <w:rPr>
          <w:rFonts w:cs="Times New Roman"/>
          <w:b/>
          <w:sz w:val="20"/>
          <w:szCs w:val="20"/>
        </w:rPr>
      </w:pPr>
      <w:r w:rsidRPr="00DA1ABB">
        <w:rPr>
          <w:rFonts w:cs="Times New Roman"/>
          <w:sz w:val="20"/>
          <w:szCs w:val="20"/>
        </w:rPr>
        <w:t>Measurements were sampled for 100s at time interval of 10s and the average values were recorded.</w:t>
      </w:r>
    </w:p>
    <w:p w:rsidR="0089707E" w:rsidRPr="001570D7" w:rsidRDefault="0089707E" w:rsidP="0089707E">
      <w:pPr>
        <w:pStyle w:val="ListParagraph"/>
        <w:numPr>
          <w:ilvl w:val="0"/>
          <w:numId w:val="44"/>
        </w:numPr>
        <w:spacing w:line="240" w:lineRule="auto"/>
        <w:ind w:left="0"/>
        <w:rPr>
          <w:rFonts w:cs="Times New Roman"/>
          <w:b/>
          <w:sz w:val="20"/>
          <w:szCs w:val="20"/>
        </w:rPr>
      </w:pPr>
      <w:r w:rsidRPr="00DA1ABB">
        <w:rPr>
          <w:rFonts w:cs="Times New Roman"/>
          <w:sz w:val="20"/>
          <w:szCs w:val="20"/>
        </w:rPr>
        <w:t>The above procedures were repeated for material A, B, C, D and E.</w:t>
      </w:r>
    </w:p>
    <w:p w:rsidR="0089707E" w:rsidRPr="00F15CB6" w:rsidRDefault="0089707E" w:rsidP="0089707E">
      <w:pPr>
        <w:rPr>
          <w:rFonts w:cs="Times New Roman"/>
          <w:b/>
          <w:sz w:val="20"/>
          <w:szCs w:val="20"/>
        </w:rPr>
      </w:pPr>
      <w:r w:rsidRPr="00F15CB6">
        <w:rPr>
          <w:rFonts w:cs="Times New Roman"/>
          <w:b/>
          <w:sz w:val="20"/>
          <w:szCs w:val="20"/>
        </w:rPr>
        <w:t>Procedure II: Measurement for the QOS</w:t>
      </w:r>
      <w:r>
        <w:rPr>
          <w:rFonts w:cs="Times New Roman"/>
          <w:b/>
          <w:sz w:val="20"/>
          <w:szCs w:val="20"/>
        </w:rPr>
        <w:t xml:space="preserve"> (</w:t>
      </w:r>
      <w:r w:rsidRPr="00F15CB6">
        <w:rPr>
          <w:rFonts w:cs="Times New Roman"/>
          <w:b/>
          <w:sz w:val="20"/>
          <w:szCs w:val="20"/>
        </w:rPr>
        <w:t>Quality of Service Parameter)</w:t>
      </w:r>
    </w:p>
    <w:p w:rsidR="0089707E" w:rsidRPr="001570D7" w:rsidRDefault="0089707E" w:rsidP="0089707E">
      <w:pPr>
        <w:pStyle w:val="ListParagraph"/>
        <w:numPr>
          <w:ilvl w:val="0"/>
          <w:numId w:val="45"/>
        </w:numPr>
        <w:spacing w:line="240" w:lineRule="auto"/>
        <w:rPr>
          <w:rFonts w:cs="Times New Roman"/>
          <w:b/>
          <w:sz w:val="20"/>
          <w:szCs w:val="20"/>
        </w:rPr>
      </w:pPr>
      <w:r>
        <w:rPr>
          <w:rFonts w:cs="Times New Roman"/>
          <w:sz w:val="20"/>
          <w:szCs w:val="20"/>
        </w:rPr>
        <w:t xml:space="preserve">Using an </w:t>
      </w:r>
      <w:r w:rsidRPr="00056B4E">
        <w:rPr>
          <w:rFonts w:cs="Times New Roman"/>
          <w:sz w:val="20"/>
          <w:szCs w:val="20"/>
        </w:rPr>
        <w:t>android smart phone</w:t>
      </w:r>
      <w:r>
        <w:rPr>
          <w:rFonts w:cs="Times New Roman"/>
          <w:sz w:val="20"/>
          <w:szCs w:val="20"/>
        </w:rPr>
        <w:t xml:space="preserve">, </w:t>
      </w:r>
      <w:r w:rsidRPr="00056B4E">
        <w:rPr>
          <w:rFonts w:cs="Times New Roman"/>
          <w:sz w:val="20"/>
          <w:szCs w:val="20"/>
        </w:rPr>
        <w:t>version 8.0.0(ABCDEF-180604V15) of model Infinix X-608</w:t>
      </w:r>
      <w:r>
        <w:rPr>
          <w:rFonts w:cs="Times New Roman"/>
          <w:sz w:val="20"/>
          <w:szCs w:val="20"/>
        </w:rPr>
        <w:t xml:space="preserve"> </w:t>
      </w:r>
      <w:r w:rsidRPr="001570D7">
        <w:rPr>
          <w:rFonts w:cs="Times New Roman"/>
          <w:sz w:val="20"/>
          <w:szCs w:val="20"/>
        </w:rPr>
        <w:t>having Open Net Test software being installed on it</w:t>
      </w:r>
      <w:r>
        <w:rPr>
          <w:rFonts w:cs="Times New Roman"/>
          <w:sz w:val="20"/>
          <w:szCs w:val="20"/>
        </w:rPr>
        <w:t xml:space="preserve"> accessing only 2G (1800M</w:t>
      </w:r>
      <w:r w:rsidRPr="00971BA9">
        <w:rPr>
          <w:rFonts w:cs="Times New Roman"/>
          <w:sz w:val="20"/>
          <w:szCs w:val="20"/>
        </w:rPr>
        <w:t>Hz).</w:t>
      </w:r>
    </w:p>
    <w:p w:rsidR="0089707E" w:rsidRPr="001570D7" w:rsidRDefault="0089707E" w:rsidP="0089707E">
      <w:pPr>
        <w:pStyle w:val="ListParagraph"/>
        <w:numPr>
          <w:ilvl w:val="0"/>
          <w:numId w:val="45"/>
        </w:numPr>
        <w:spacing w:line="240" w:lineRule="auto"/>
        <w:rPr>
          <w:rFonts w:cs="Times New Roman"/>
          <w:b/>
          <w:sz w:val="20"/>
          <w:szCs w:val="20"/>
        </w:rPr>
      </w:pPr>
      <w:r w:rsidRPr="001570D7">
        <w:rPr>
          <w:rFonts w:cs="Times New Roman"/>
          <w:sz w:val="20"/>
          <w:szCs w:val="20"/>
        </w:rPr>
        <w:t>The GPS rec</w:t>
      </w:r>
      <w:r>
        <w:rPr>
          <w:rFonts w:cs="Times New Roman"/>
          <w:sz w:val="20"/>
          <w:szCs w:val="20"/>
        </w:rPr>
        <w:t>eiver of the phone was launched</w:t>
      </w:r>
      <w:r w:rsidRPr="001570D7">
        <w:rPr>
          <w:rFonts w:cs="Times New Roman"/>
          <w:sz w:val="20"/>
          <w:szCs w:val="20"/>
        </w:rPr>
        <w:t xml:space="preserve"> to give the geographical parameters of the mobile phone.</w:t>
      </w:r>
    </w:p>
    <w:p w:rsidR="0089707E" w:rsidRPr="001570D7" w:rsidRDefault="0089707E" w:rsidP="0089707E">
      <w:pPr>
        <w:pStyle w:val="ListParagraph"/>
        <w:numPr>
          <w:ilvl w:val="0"/>
          <w:numId w:val="45"/>
        </w:numPr>
        <w:spacing w:line="240" w:lineRule="auto"/>
        <w:rPr>
          <w:rFonts w:cs="Times New Roman"/>
          <w:b/>
          <w:sz w:val="20"/>
          <w:szCs w:val="20"/>
        </w:rPr>
      </w:pPr>
      <w:r w:rsidRPr="001570D7">
        <w:rPr>
          <w:rFonts w:cs="Times New Roman"/>
          <w:sz w:val="20"/>
          <w:szCs w:val="20"/>
        </w:rPr>
        <w:t xml:space="preserve">The software user interface capable of giving the QOS parameters </w:t>
      </w:r>
      <w:r>
        <w:rPr>
          <w:rFonts w:cs="Times New Roman"/>
          <w:sz w:val="20"/>
          <w:szCs w:val="20"/>
        </w:rPr>
        <w:t>was launched.</w:t>
      </w:r>
    </w:p>
    <w:p w:rsidR="0089707E" w:rsidRDefault="0089707E" w:rsidP="0089707E">
      <w:pPr>
        <w:pStyle w:val="ListParagraph"/>
        <w:numPr>
          <w:ilvl w:val="0"/>
          <w:numId w:val="45"/>
        </w:numPr>
        <w:spacing w:line="240" w:lineRule="auto"/>
        <w:rPr>
          <w:rFonts w:cs="Times New Roman"/>
          <w:b/>
          <w:sz w:val="20"/>
          <w:szCs w:val="20"/>
        </w:rPr>
      </w:pPr>
      <w:r w:rsidRPr="001570D7">
        <w:rPr>
          <w:rFonts w:cs="Times New Roman"/>
          <w:sz w:val="20"/>
          <w:szCs w:val="20"/>
        </w:rPr>
        <w:t>The graphical and accurate numerical values of the parameters were recorded for both indoor and outdoor scenarios</w:t>
      </w:r>
      <w:r w:rsidRPr="001570D7">
        <w:rPr>
          <w:rFonts w:cs="Times New Roman"/>
          <w:b/>
          <w:sz w:val="20"/>
          <w:szCs w:val="20"/>
        </w:rPr>
        <w:t>.</w:t>
      </w:r>
    </w:p>
    <w:p w:rsidR="0089707E" w:rsidRPr="00971BA9" w:rsidRDefault="0089707E" w:rsidP="0089707E">
      <w:pPr>
        <w:pStyle w:val="ListParagraph"/>
        <w:numPr>
          <w:ilvl w:val="0"/>
          <w:numId w:val="45"/>
        </w:numPr>
        <w:spacing w:line="240" w:lineRule="auto"/>
        <w:rPr>
          <w:rFonts w:cs="Times New Roman"/>
          <w:b/>
          <w:sz w:val="20"/>
          <w:szCs w:val="20"/>
        </w:rPr>
      </w:pPr>
      <w:r w:rsidRPr="00DA1ABB">
        <w:rPr>
          <w:rFonts w:cs="Times New Roman"/>
          <w:sz w:val="20"/>
          <w:szCs w:val="20"/>
        </w:rPr>
        <w:t>The above procedures were repeated for material A, B, C, D and E.</w:t>
      </w:r>
    </w:p>
    <w:p w:rsidR="0089707E" w:rsidRDefault="0089707E" w:rsidP="0089707E">
      <w:pPr>
        <w:pStyle w:val="ListParagraph"/>
        <w:spacing w:line="240" w:lineRule="auto"/>
        <w:ind w:left="360"/>
        <w:rPr>
          <w:rFonts w:cs="Times New Roman"/>
          <w:b/>
          <w:sz w:val="20"/>
          <w:szCs w:val="20"/>
        </w:rPr>
      </w:pPr>
    </w:p>
    <w:p w:rsidR="0089707E" w:rsidRPr="00BF00FC" w:rsidRDefault="0089707E" w:rsidP="0089707E">
      <w:pPr>
        <w:spacing w:line="240" w:lineRule="auto"/>
        <w:jc w:val="center"/>
        <w:rPr>
          <w:rFonts w:cs="Times New Roman"/>
          <w:b/>
          <w:sz w:val="20"/>
          <w:szCs w:val="20"/>
        </w:rPr>
      </w:pPr>
      <w:r>
        <w:rPr>
          <w:rFonts w:cs="Times New Roman"/>
          <w:b/>
          <w:noProof/>
          <w:sz w:val="20"/>
          <w:szCs w:val="20"/>
          <w:lang w:val="en-US"/>
        </w:rPr>
        <w:lastRenderedPageBreak/>
        <w:drawing>
          <wp:inline distT="0" distB="0" distL="0" distR="0">
            <wp:extent cx="3700096" cy="2057400"/>
            <wp:effectExtent l="1905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3716573" cy="2066562"/>
                    </a:xfrm>
                    <a:prstGeom prst="rect">
                      <a:avLst/>
                    </a:prstGeom>
                    <a:noFill/>
                    <a:ln w="9525">
                      <a:noFill/>
                      <a:miter lim="800000"/>
                      <a:headEnd/>
                      <a:tailEnd/>
                    </a:ln>
                  </pic:spPr>
                </pic:pic>
              </a:graphicData>
            </a:graphic>
          </wp:inline>
        </w:drawing>
      </w:r>
    </w:p>
    <w:p w:rsidR="0089707E" w:rsidRPr="00BF00FC" w:rsidRDefault="0089707E" w:rsidP="0089707E">
      <w:pPr>
        <w:jc w:val="center"/>
        <w:rPr>
          <w:rFonts w:cs="Times New Roman"/>
          <w:b/>
          <w:sz w:val="20"/>
          <w:szCs w:val="20"/>
        </w:rPr>
      </w:pPr>
      <w:r>
        <w:rPr>
          <w:rFonts w:cs="Times New Roman"/>
          <w:b/>
          <w:sz w:val="20"/>
          <w:szCs w:val="20"/>
        </w:rPr>
        <w:t>Figure 3.</w:t>
      </w:r>
      <w:r w:rsidR="00152471">
        <w:rPr>
          <w:rFonts w:cs="Times New Roman"/>
          <w:b/>
          <w:sz w:val="20"/>
          <w:szCs w:val="20"/>
        </w:rPr>
        <w:t xml:space="preserve"> Snapshot of the Construction M</w:t>
      </w:r>
      <w:r>
        <w:rPr>
          <w:rFonts w:cs="Times New Roman"/>
          <w:b/>
          <w:sz w:val="20"/>
          <w:szCs w:val="20"/>
        </w:rPr>
        <w:t>aterials</w:t>
      </w:r>
      <w:r w:rsidR="00152471">
        <w:rPr>
          <w:rFonts w:cs="Times New Roman"/>
          <w:b/>
          <w:sz w:val="20"/>
          <w:szCs w:val="20"/>
        </w:rPr>
        <w:t xml:space="preserve"> Under Test</w:t>
      </w:r>
    </w:p>
    <w:p w:rsidR="0089707E" w:rsidRDefault="0089707E" w:rsidP="0089707E">
      <w:pPr>
        <w:pStyle w:val="ListParagraph"/>
        <w:numPr>
          <w:ilvl w:val="0"/>
          <w:numId w:val="43"/>
        </w:numPr>
        <w:jc w:val="left"/>
        <w:rPr>
          <w:rFonts w:cs="Times New Roman"/>
          <w:b/>
          <w:sz w:val="20"/>
          <w:szCs w:val="20"/>
        </w:rPr>
      </w:pPr>
      <w:r>
        <w:rPr>
          <w:rFonts w:cs="Times New Roman"/>
          <w:b/>
          <w:sz w:val="20"/>
          <w:szCs w:val="20"/>
        </w:rPr>
        <w:t>RESULT AND DISCUSSION</w:t>
      </w:r>
    </w:p>
    <w:p w:rsidR="0089707E" w:rsidRDefault="0089707E" w:rsidP="0089707E">
      <w:pPr>
        <w:spacing w:line="240" w:lineRule="auto"/>
        <w:rPr>
          <w:rFonts w:cs="Times New Roman"/>
          <w:sz w:val="20"/>
          <w:szCs w:val="20"/>
        </w:rPr>
      </w:pPr>
      <w:r w:rsidRPr="00F156B1">
        <w:rPr>
          <w:rFonts w:cs="Times New Roman"/>
          <w:sz w:val="20"/>
          <w:szCs w:val="20"/>
        </w:rPr>
        <w:t>For the Materials under te</w:t>
      </w:r>
      <w:r>
        <w:rPr>
          <w:rFonts w:cs="Times New Roman"/>
          <w:sz w:val="20"/>
          <w:szCs w:val="20"/>
        </w:rPr>
        <w:t>st, the result obtained</w:t>
      </w:r>
      <w:r w:rsidRPr="00F156B1">
        <w:rPr>
          <w:rFonts w:cs="Times New Roman"/>
          <w:sz w:val="20"/>
          <w:szCs w:val="20"/>
        </w:rPr>
        <w:t xml:space="preserve"> for both indoor and outdoor scenarios</w:t>
      </w:r>
      <w:r>
        <w:rPr>
          <w:rFonts w:cs="Times New Roman"/>
          <w:sz w:val="20"/>
          <w:szCs w:val="20"/>
        </w:rPr>
        <w:t xml:space="preserve"> when subjected to 2G (1800MHz) are presented in figure 4 to figure 6. Similarly, the computational mean values for analysis are also presented in Table III to table XIV.</w:t>
      </w:r>
    </w:p>
    <w:p w:rsidR="0089707E" w:rsidRDefault="0089707E" w:rsidP="0089707E">
      <w:pPr>
        <w:pStyle w:val="ListParagraph"/>
        <w:numPr>
          <w:ilvl w:val="0"/>
          <w:numId w:val="46"/>
        </w:numPr>
        <w:spacing w:line="240" w:lineRule="auto"/>
        <w:rPr>
          <w:rFonts w:cs="Times New Roman"/>
          <w:b/>
          <w:sz w:val="20"/>
          <w:szCs w:val="20"/>
        </w:rPr>
      </w:pPr>
      <w:r>
        <w:rPr>
          <w:rFonts w:cs="Times New Roman"/>
          <w:b/>
          <w:sz w:val="20"/>
          <w:szCs w:val="20"/>
        </w:rPr>
        <w:t>Considering Material A</w:t>
      </w:r>
    </w:p>
    <w:p w:rsidR="0089707E" w:rsidRDefault="0089707E" w:rsidP="0089707E">
      <w:pPr>
        <w:spacing w:line="240" w:lineRule="auto"/>
        <w:rPr>
          <w:rFonts w:cs="Times New Roman"/>
          <w:sz w:val="20"/>
          <w:szCs w:val="20"/>
        </w:rPr>
      </w:pPr>
      <w:r w:rsidRPr="007D6F45">
        <w:rPr>
          <w:rFonts w:cs="Times New Roman"/>
          <w:sz w:val="20"/>
          <w:szCs w:val="20"/>
        </w:rPr>
        <w:t xml:space="preserve">Material A is termed as </w:t>
      </w:r>
      <w:r w:rsidRPr="007D6F45">
        <w:rPr>
          <w:rFonts w:cs="Times New Roman"/>
          <w:i/>
          <w:sz w:val="20"/>
          <w:szCs w:val="20"/>
        </w:rPr>
        <w:t>Afzelia Africans (Apa).</w:t>
      </w:r>
      <w:r w:rsidRPr="007D6F45">
        <w:rPr>
          <w:rFonts w:cs="Times New Roman"/>
          <w:sz w:val="20"/>
          <w:szCs w:val="20"/>
        </w:rPr>
        <w:t>This is one of the wood species commonly used in Nigeria as house hold construction materials.</w:t>
      </w:r>
      <w:r>
        <w:rPr>
          <w:rFonts w:cs="Times New Roman"/>
          <w:sz w:val="20"/>
          <w:szCs w:val="20"/>
        </w:rPr>
        <w:t xml:space="preserve"> The indoor and outdoor measurement are shown in table III to table IV</w:t>
      </w:r>
    </w:p>
    <w:p w:rsidR="0089707E" w:rsidRDefault="0089707E" w:rsidP="0089707E">
      <w:pPr>
        <w:spacing w:line="240" w:lineRule="auto"/>
        <w:rPr>
          <w:rFonts w:cs="Times New Roman"/>
          <w:b/>
          <w:sz w:val="20"/>
          <w:szCs w:val="20"/>
        </w:rPr>
      </w:pPr>
      <w:r>
        <w:rPr>
          <w:rFonts w:cs="Times New Roman"/>
          <w:b/>
          <w:sz w:val="20"/>
          <w:szCs w:val="20"/>
        </w:rPr>
        <w:t>Table III  Mean value of RSS for Material A</w:t>
      </w:r>
    </w:p>
    <w:tbl>
      <w:tblPr>
        <w:tblStyle w:val="TableGrid"/>
        <w:tblW w:w="7081" w:type="dxa"/>
        <w:tblLook w:val="04A0"/>
      </w:tblPr>
      <w:tblGrid>
        <w:gridCol w:w="2450"/>
        <w:gridCol w:w="2141"/>
        <w:gridCol w:w="2490"/>
      </w:tblGrid>
      <w:tr w:rsidR="0089707E" w:rsidRPr="00CB777F" w:rsidTr="00AD4631">
        <w:trPr>
          <w:trHeight w:val="515"/>
        </w:trPr>
        <w:tc>
          <w:tcPr>
            <w:tcW w:w="2450" w:type="dxa"/>
            <w:vMerge w:val="restart"/>
            <w:noWrap/>
            <w:hideMark/>
          </w:tcPr>
          <w:p w:rsidR="0089707E" w:rsidRPr="00CB777F" w:rsidRDefault="0089707E" w:rsidP="00D80366">
            <w:pPr>
              <w:rPr>
                <w:rFonts w:cs="Times New Roman"/>
                <w:b/>
                <w:sz w:val="20"/>
                <w:szCs w:val="20"/>
              </w:rPr>
            </w:pPr>
            <w:r w:rsidRPr="00CB777F">
              <w:rPr>
                <w:rFonts w:cs="Times New Roman"/>
                <w:b/>
                <w:sz w:val="20"/>
                <w:szCs w:val="20"/>
              </w:rPr>
              <w:t>Material</w:t>
            </w:r>
          </w:p>
        </w:tc>
        <w:tc>
          <w:tcPr>
            <w:tcW w:w="2141" w:type="dxa"/>
            <w:noWrap/>
            <w:hideMark/>
          </w:tcPr>
          <w:p w:rsidR="0089707E" w:rsidRPr="00CB777F" w:rsidRDefault="0089707E" w:rsidP="00D80366">
            <w:pPr>
              <w:rPr>
                <w:rFonts w:cs="Times New Roman"/>
                <w:b/>
                <w:bCs/>
                <w:sz w:val="20"/>
                <w:szCs w:val="20"/>
              </w:rPr>
            </w:pPr>
            <w:r>
              <w:rPr>
                <w:rFonts w:cs="Times New Roman"/>
                <w:b/>
                <w:sz w:val="20"/>
                <w:szCs w:val="20"/>
              </w:rPr>
              <w:t>2G</w:t>
            </w:r>
          </w:p>
          <w:p w:rsidR="0089707E" w:rsidRPr="00CB777F" w:rsidRDefault="0089707E" w:rsidP="00D80366">
            <w:pPr>
              <w:rPr>
                <w:rFonts w:cs="Times New Roman"/>
                <w:b/>
                <w:sz w:val="20"/>
                <w:szCs w:val="20"/>
              </w:rPr>
            </w:pPr>
            <w:r w:rsidRPr="00CB777F">
              <w:rPr>
                <w:rFonts w:cs="Times New Roman"/>
                <w:b/>
                <w:sz w:val="20"/>
                <w:szCs w:val="20"/>
              </w:rPr>
              <w:t>Indoor</w:t>
            </w:r>
          </w:p>
        </w:tc>
        <w:tc>
          <w:tcPr>
            <w:tcW w:w="2490" w:type="dxa"/>
            <w:noWrap/>
            <w:hideMark/>
          </w:tcPr>
          <w:p w:rsidR="0089707E" w:rsidRPr="00CB777F" w:rsidRDefault="0089707E" w:rsidP="00D80366">
            <w:pPr>
              <w:rPr>
                <w:rFonts w:cs="Times New Roman"/>
                <w:b/>
                <w:bCs/>
                <w:sz w:val="20"/>
                <w:szCs w:val="20"/>
              </w:rPr>
            </w:pPr>
            <w:r w:rsidRPr="00CB777F">
              <w:rPr>
                <w:rFonts w:cs="Times New Roman"/>
                <w:b/>
                <w:sz w:val="20"/>
                <w:szCs w:val="20"/>
              </w:rPr>
              <w:t> </w:t>
            </w:r>
            <w:r w:rsidR="00AD4631">
              <w:rPr>
                <w:rFonts w:cs="Times New Roman"/>
                <w:b/>
                <w:sz w:val="20"/>
                <w:szCs w:val="20"/>
              </w:rPr>
              <w:t>2G</w:t>
            </w:r>
          </w:p>
          <w:p w:rsidR="0089707E" w:rsidRPr="00CB777F" w:rsidRDefault="0089707E" w:rsidP="00D80366">
            <w:pPr>
              <w:rPr>
                <w:rFonts w:cs="Times New Roman"/>
                <w:b/>
                <w:sz w:val="20"/>
                <w:szCs w:val="20"/>
              </w:rPr>
            </w:pPr>
            <w:r w:rsidRPr="00CB777F">
              <w:rPr>
                <w:rFonts w:cs="Times New Roman"/>
                <w:b/>
                <w:sz w:val="20"/>
                <w:szCs w:val="20"/>
              </w:rPr>
              <w:t>Outdoor</w:t>
            </w:r>
          </w:p>
        </w:tc>
      </w:tr>
      <w:tr w:rsidR="0089707E" w:rsidRPr="00CB777F" w:rsidTr="00AD4631">
        <w:trPr>
          <w:trHeight w:val="409"/>
        </w:trPr>
        <w:tc>
          <w:tcPr>
            <w:tcW w:w="2450" w:type="dxa"/>
            <w:vMerge/>
            <w:noWrap/>
            <w:hideMark/>
          </w:tcPr>
          <w:p w:rsidR="0089707E" w:rsidRPr="00CB777F" w:rsidRDefault="0089707E" w:rsidP="00D80366">
            <w:pPr>
              <w:rPr>
                <w:rFonts w:cs="Times New Roman"/>
                <w:b/>
                <w:sz w:val="20"/>
                <w:szCs w:val="20"/>
              </w:rPr>
            </w:pPr>
          </w:p>
        </w:tc>
        <w:tc>
          <w:tcPr>
            <w:tcW w:w="2141" w:type="dxa"/>
            <w:noWrap/>
            <w:hideMark/>
          </w:tcPr>
          <w:p w:rsidR="0089707E" w:rsidRPr="00CB777F" w:rsidRDefault="0089707E" w:rsidP="00D80366">
            <w:pPr>
              <w:rPr>
                <w:rFonts w:cs="Times New Roman"/>
                <w:b/>
                <w:bCs/>
                <w:sz w:val="20"/>
                <w:szCs w:val="20"/>
              </w:rPr>
            </w:pPr>
            <w:r w:rsidRPr="00CB777F">
              <w:rPr>
                <w:rFonts w:cs="Times New Roman"/>
                <w:b/>
                <w:bCs/>
                <w:sz w:val="20"/>
                <w:szCs w:val="20"/>
              </w:rPr>
              <w:t>(dBm)</w:t>
            </w:r>
          </w:p>
        </w:tc>
        <w:tc>
          <w:tcPr>
            <w:tcW w:w="2490" w:type="dxa"/>
            <w:noWrap/>
            <w:hideMark/>
          </w:tcPr>
          <w:p w:rsidR="0089707E" w:rsidRPr="00CB777F" w:rsidRDefault="0089707E" w:rsidP="00D80366">
            <w:pPr>
              <w:rPr>
                <w:rFonts w:cs="Times New Roman"/>
                <w:b/>
                <w:bCs/>
                <w:sz w:val="20"/>
                <w:szCs w:val="20"/>
              </w:rPr>
            </w:pPr>
            <w:r w:rsidRPr="00CB777F">
              <w:rPr>
                <w:rFonts w:cs="Times New Roman"/>
                <w:b/>
                <w:bCs/>
                <w:sz w:val="20"/>
                <w:szCs w:val="20"/>
              </w:rPr>
              <w:t>(dBm)</w:t>
            </w:r>
          </w:p>
        </w:tc>
      </w:tr>
      <w:tr w:rsidR="0089707E" w:rsidRPr="00CB777F" w:rsidTr="00AD4631">
        <w:trPr>
          <w:trHeight w:val="336"/>
        </w:trPr>
        <w:tc>
          <w:tcPr>
            <w:tcW w:w="2450" w:type="dxa"/>
            <w:noWrap/>
            <w:hideMark/>
          </w:tcPr>
          <w:p w:rsidR="0089707E" w:rsidRPr="00CB777F" w:rsidRDefault="0089707E" w:rsidP="00D80366">
            <w:pPr>
              <w:rPr>
                <w:rFonts w:cs="Times New Roman"/>
                <w:b/>
                <w:sz w:val="20"/>
                <w:szCs w:val="20"/>
              </w:rPr>
            </w:pPr>
            <w:r w:rsidRPr="00CB777F">
              <w:rPr>
                <w:rFonts w:cs="Times New Roman"/>
                <w:b/>
                <w:sz w:val="20"/>
                <w:szCs w:val="20"/>
              </w:rPr>
              <w:t>A</w:t>
            </w:r>
          </w:p>
        </w:tc>
        <w:tc>
          <w:tcPr>
            <w:tcW w:w="2141" w:type="dxa"/>
            <w:noWrap/>
            <w:hideMark/>
          </w:tcPr>
          <w:p w:rsidR="0089707E" w:rsidRPr="009849A8" w:rsidRDefault="0089707E" w:rsidP="00D80366">
            <w:pPr>
              <w:rPr>
                <w:rFonts w:eastAsia="Times New Roman" w:cs="Times New Roman"/>
                <w:bCs/>
                <w:sz w:val="20"/>
                <w:szCs w:val="20"/>
              </w:rPr>
            </w:pPr>
            <w:r w:rsidRPr="009849A8">
              <w:rPr>
                <w:rFonts w:eastAsia="Times New Roman" w:cs="Times New Roman"/>
                <w:bCs/>
                <w:sz w:val="20"/>
                <w:szCs w:val="20"/>
              </w:rPr>
              <w:t>-91.2</w:t>
            </w:r>
          </w:p>
        </w:tc>
        <w:tc>
          <w:tcPr>
            <w:tcW w:w="2490" w:type="dxa"/>
            <w:noWrap/>
            <w:hideMark/>
          </w:tcPr>
          <w:p w:rsidR="0089707E" w:rsidRPr="009849A8" w:rsidRDefault="0089707E" w:rsidP="00D80366">
            <w:pPr>
              <w:rPr>
                <w:rFonts w:eastAsia="Times New Roman" w:cs="Times New Roman"/>
                <w:bCs/>
                <w:sz w:val="20"/>
                <w:szCs w:val="20"/>
              </w:rPr>
            </w:pPr>
            <w:r w:rsidRPr="009849A8">
              <w:rPr>
                <w:rFonts w:eastAsia="Times New Roman" w:cs="Times New Roman"/>
                <w:bCs/>
                <w:sz w:val="20"/>
                <w:szCs w:val="20"/>
              </w:rPr>
              <w:t>-98.2</w:t>
            </w:r>
          </w:p>
        </w:tc>
      </w:tr>
      <w:tr w:rsidR="0089707E" w:rsidRPr="00CB777F" w:rsidTr="00AD4631">
        <w:trPr>
          <w:trHeight w:val="120"/>
        </w:trPr>
        <w:tc>
          <w:tcPr>
            <w:tcW w:w="2450" w:type="dxa"/>
            <w:noWrap/>
            <w:hideMark/>
          </w:tcPr>
          <w:p w:rsidR="0089707E" w:rsidRPr="00CB777F" w:rsidRDefault="0089707E" w:rsidP="00D80366">
            <w:pPr>
              <w:rPr>
                <w:rFonts w:cs="Times New Roman"/>
                <w:b/>
                <w:sz w:val="20"/>
                <w:szCs w:val="20"/>
              </w:rPr>
            </w:pPr>
          </w:p>
        </w:tc>
        <w:tc>
          <w:tcPr>
            <w:tcW w:w="2141" w:type="dxa"/>
            <w:noWrap/>
            <w:hideMark/>
          </w:tcPr>
          <w:p w:rsidR="0089707E" w:rsidRPr="00CB777F" w:rsidRDefault="0089707E" w:rsidP="00D80366">
            <w:pPr>
              <w:rPr>
                <w:rFonts w:cs="Times New Roman"/>
                <w:b/>
                <w:bCs/>
                <w:sz w:val="20"/>
                <w:szCs w:val="20"/>
              </w:rPr>
            </w:pPr>
          </w:p>
        </w:tc>
        <w:tc>
          <w:tcPr>
            <w:tcW w:w="2490" w:type="dxa"/>
            <w:noWrap/>
            <w:hideMark/>
          </w:tcPr>
          <w:p w:rsidR="0089707E" w:rsidRPr="00CB777F" w:rsidRDefault="0089707E" w:rsidP="00D80366">
            <w:pPr>
              <w:rPr>
                <w:rFonts w:cs="Times New Roman"/>
                <w:b/>
                <w:bCs/>
                <w:sz w:val="20"/>
                <w:szCs w:val="20"/>
              </w:rPr>
            </w:pPr>
          </w:p>
        </w:tc>
      </w:tr>
    </w:tbl>
    <w:p w:rsidR="00AD4631" w:rsidRDefault="00AD4631" w:rsidP="0089707E">
      <w:pPr>
        <w:spacing w:line="240" w:lineRule="auto"/>
        <w:rPr>
          <w:rFonts w:cs="Times New Roman"/>
          <w:b/>
          <w:sz w:val="20"/>
          <w:szCs w:val="20"/>
        </w:rPr>
      </w:pPr>
    </w:p>
    <w:p w:rsidR="0089707E" w:rsidRDefault="0089707E" w:rsidP="0089707E">
      <w:pPr>
        <w:spacing w:line="240" w:lineRule="auto"/>
        <w:rPr>
          <w:rFonts w:cs="Times New Roman"/>
          <w:b/>
          <w:sz w:val="20"/>
          <w:szCs w:val="20"/>
        </w:rPr>
      </w:pPr>
      <w:r>
        <w:rPr>
          <w:rFonts w:cs="Times New Roman"/>
          <w:b/>
          <w:sz w:val="20"/>
          <w:szCs w:val="20"/>
        </w:rPr>
        <w:t xml:space="preserve">Table IV </w:t>
      </w:r>
      <w:r w:rsidRPr="001922E4">
        <w:rPr>
          <w:rFonts w:cs="Times New Roman"/>
          <w:b/>
          <w:sz w:val="20"/>
          <w:szCs w:val="20"/>
        </w:rPr>
        <w:t xml:space="preserve"> QOS Parameter f</w:t>
      </w:r>
      <w:r>
        <w:rPr>
          <w:rFonts w:cs="Times New Roman"/>
          <w:b/>
          <w:sz w:val="20"/>
          <w:szCs w:val="20"/>
        </w:rPr>
        <w:t>or  Material A</w:t>
      </w:r>
    </w:p>
    <w:tbl>
      <w:tblPr>
        <w:tblStyle w:val="TableGrid"/>
        <w:tblpPr w:leftFromText="180" w:rightFromText="180" w:vertAnchor="text" w:tblpY="1"/>
        <w:tblW w:w="7089" w:type="dxa"/>
        <w:tblLook w:val="04A0"/>
      </w:tblPr>
      <w:tblGrid>
        <w:gridCol w:w="3458"/>
        <w:gridCol w:w="3631"/>
      </w:tblGrid>
      <w:tr w:rsidR="0089707E" w:rsidRPr="00D96264" w:rsidTr="00AD4631">
        <w:trPr>
          <w:trHeight w:val="594"/>
        </w:trPr>
        <w:tc>
          <w:tcPr>
            <w:tcW w:w="7089" w:type="dxa"/>
            <w:gridSpan w:val="2"/>
            <w:noWrap/>
            <w:hideMark/>
          </w:tcPr>
          <w:p w:rsidR="0089707E" w:rsidRPr="000235DD" w:rsidRDefault="0089707E" w:rsidP="00AD4631">
            <w:pPr>
              <w:jc w:val="center"/>
              <w:rPr>
                <w:rFonts w:eastAsia="Times New Roman" w:cs="Times New Roman"/>
                <w:b/>
                <w:color w:val="000000"/>
                <w:sz w:val="20"/>
                <w:szCs w:val="20"/>
              </w:rPr>
            </w:pPr>
            <w:r w:rsidRPr="000235DD">
              <w:rPr>
                <w:rFonts w:eastAsia="Times New Roman" w:cs="Times New Roman"/>
                <w:b/>
                <w:color w:val="000000"/>
                <w:sz w:val="20"/>
                <w:szCs w:val="20"/>
              </w:rPr>
              <w:t>Material A</w:t>
            </w:r>
          </w:p>
          <w:p w:rsidR="0089707E" w:rsidRPr="00D96264" w:rsidRDefault="0089707E" w:rsidP="00AD4631">
            <w:pPr>
              <w:jc w:val="center"/>
              <w:rPr>
                <w:rFonts w:eastAsia="Times New Roman" w:cs="Times New Roman"/>
                <w:color w:val="000000"/>
                <w:sz w:val="20"/>
                <w:szCs w:val="20"/>
              </w:rPr>
            </w:pPr>
            <w:r w:rsidRPr="000235DD">
              <w:rPr>
                <w:rFonts w:cs="Times New Roman"/>
                <w:b/>
                <w:color w:val="000000"/>
                <w:sz w:val="20"/>
                <w:szCs w:val="20"/>
              </w:rPr>
              <w:t>Indoor</w:t>
            </w:r>
          </w:p>
        </w:tc>
      </w:tr>
      <w:tr w:rsidR="0089707E" w:rsidRPr="00D96264" w:rsidTr="00AD4631">
        <w:trPr>
          <w:trHeight w:val="228"/>
        </w:trPr>
        <w:tc>
          <w:tcPr>
            <w:tcW w:w="3458" w:type="dxa"/>
            <w:noWrap/>
            <w:hideMark/>
          </w:tcPr>
          <w:p w:rsidR="0089707E" w:rsidRPr="000235DD" w:rsidRDefault="0089707E" w:rsidP="00AD4631">
            <w:pPr>
              <w:jc w:val="center"/>
              <w:rPr>
                <w:rFonts w:eastAsia="Times New Roman" w:cs="Times New Roman"/>
                <w:b/>
                <w:color w:val="000000"/>
                <w:sz w:val="20"/>
                <w:szCs w:val="20"/>
              </w:rPr>
            </w:pPr>
            <w:r w:rsidRPr="000235DD">
              <w:rPr>
                <w:rFonts w:eastAsia="Times New Roman" w:cs="Times New Roman"/>
                <w:b/>
                <w:color w:val="000000"/>
                <w:sz w:val="20"/>
                <w:szCs w:val="20"/>
              </w:rPr>
              <w:t>QOS Parameter</w:t>
            </w:r>
          </w:p>
        </w:tc>
        <w:tc>
          <w:tcPr>
            <w:tcW w:w="3631" w:type="dxa"/>
            <w:noWrap/>
            <w:hideMark/>
          </w:tcPr>
          <w:p w:rsidR="0089707E" w:rsidRPr="000235DD" w:rsidRDefault="0089707E" w:rsidP="00AD4631">
            <w:pPr>
              <w:jc w:val="center"/>
              <w:rPr>
                <w:rFonts w:eastAsia="Times New Roman" w:cs="Times New Roman"/>
                <w:b/>
                <w:color w:val="000000"/>
                <w:sz w:val="20"/>
                <w:szCs w:val="20"/>
              </w:rPr>
            </w:pPr>
            <w:r w:rsidRPr="000235DD">
              <w:rPr>
                <w:rFonts w:eastAsia="Times New Roman" w:cs="Times New Roman"/>
                <w:b/>
                <w:color w:val="000000"/>
                <w:sz w:val="20"/>
                <w:szCs w:val="20"/>
              </w:rPr>
              <w:t>Measured Value</w:t>
            </w:r>
          </w:p>
        </w:tc>
      </w:tr>
      <w:tr w:rsidR="0089707E" w:rsidRPr="00D96264" w:rsidTr="00AD4631">
        <w:trPr>
          <w:trHeight w:val="228"/>
        </w:trPr>
        <w:tc>
          <w:tcPr>
            <w:tcW w:w="3458" w:type="dxa"/>
            <w:noWrap/>
            <w:hideMark/>
          </w:tcPr>
          <w:p w:rsidR="0089707E" w:rsidRPr="000235DD" w:rsidRDefault="0089707E" w:rsidP="00AD4631">
            <w:pPr>
              <w:jc w:val="center"/>
              <w:rPr>
                <w:rFonts w:eastAsia="Times New Roman" w:cs="Times New Roman"/>
                <w:b/>
                <w:color w:val="000000"/>
                <w:sz w:val="20"/>
                <w:szCs w:val="20"/>
              </w:rPr>
            </w:pPr>
            <w:r w:rsidRPr="000235DD">
              <w:rPr>
                <w:rFonts w:eastAsia="Times New Roman" w:cs="Times New Roman"/>
                <w:b/>
                <w:color w:val="000000"/>
                <w:sz w:val="20"/>
                <w:szCs w:val="20"/>
              </w:rPr>
              <w:t>Jitter</w:t>
            </w:r>
          </w:p>
        </w:tc>
        <w:tc>
          <w:tcPr>
            <w:tcW w:w="3631" w:type="dxa"/>
            <w:noWrap/>
            <w:hideMark/>
          </w:tcPr>
          <w:p w:rsidR="0089707E" w:rsidRPr="009849A8" w:rsidRDefault="0089707E" w:rsidP="00AD4631">
            <w:pPr>
              <w:jc w:val="center"/>
              <w:rPr>
                <w:rFonts w:eastAsia="Times New Roman" w:cs="Times New Roman"/>
                <w:color w:val="000000"/>
                <w:sz w:val="20"/>
                <w:szCs w:val="20"/>
              </w:rPr>
            </w:pPr>
            <w:r w:rsidRPr="009849A8">
              <w:rPr>
                <w:rFonts w:eastAsia="Times New Roman" w:cs="Times New Roman"/>
                <w:color w:val="000000"/>
                <w:sz w:val="20"/>
                <w:szCs w:val="20"/>
              </w:rPr>
              <w:t>39.5ms</w:t>
            </w:r>
          </w:p>
        </w:tc>
      </w:tr>
      <w:tr w:rsidR="0089707E" w:rsidRPr="00D96264" w:rsidTr="00AD4631">
        <w:trPr>
          <w:trHeight w:val="228"/>
        </w:trPr>
        <w:tc>
          <w:tcPr>
            <w:tcW w:w="3458" w:type="dxa"/>
            <w:noWrap/>
            <w:hideMark/>
          </w:tcPr>
          <w:p w:rsidR="0089707E" w:rsidRPr="000235DD" w:rsidRDefault="0089707E" w:rsidP="00AD4631">
            <w:pPr>
              <w:jc w:val="center"/>
              <w:rPr>
                <w:rFonts w:eastAsia="Times New Roman" w:cs="Times New Roman"/>
                <w:b/>
                <w:color w:val="000000"/>
                <w:sz w:val="20"/>
                <w:szCs w:val="20"/>
              </w:rPr>
            </w:pPr>
            <w:r w:rsidRPr="000235DD">
              <w:rPr>
                <w:rFonts w:eastAsia="Times New Roman" w:cs="Times New Roman"/>
                <w:b/>
                <w:color w:val="000000"/>
                <w:sz w:val="20"/>
                <w:szCs w:val="20"/>
              </w:rPr>
              <w:t>Download Speed</w:t>
            </w:r>
          </w:p>
        </w:tc>
        <w:tc>
          <w:tcPr>
            <w:tcW w:w="3631" w:type="dxa"/>
            <w:noWrap/>
            <w:hideMark/>
          </w:tcPr>
          <w:p w:rsidR="0089707E" w:rsidRPr="009849A8" w:rsidRDefault="0089707E" w:rsidP="00AD4631">
            <w:pPr>
              <w:jc w:val="center"/>
              <w:rPr>
                <w:rFonts w:eastAsia="Times New Roman" w:cs="Times New Roman"/>
                <w:color w:val="000000"/>
                <w:sz w:val="20"/>
                <w:szCs w:val="20"/>
              </w:rPr>
            </w:pPr>
            <w:r w:rsidRPr="009849A8">
              <w:rPr>
                <w:rFonts w:eastAsia="Times New Roman" w:cs="Times New Roman"/>
                <w:color w:val="000000"/>
                <w:sz w:val="20"/>
                <w:szCs w:val="20"/>
              </w:rPr>
              <w:t>0.092Mbps</w:t>
            </w:r>
          </w:p>
        </w:tc>
      </w:tr>
      <w:tr w:rsidR="0089707E" w:rsidRPr="00D96264" w:rsidTr="00AD4631">
        <w:trPr>
          <w:trHeight w:val="228"/>
        </w:trPr>
        <w:tc>
          <w:tcPr>
            <w:tcW w:w="3458" w:type="dxa"/>
            <w:noWrap/>
            <w:hideMark/>
          </w:tcPr>
          <w:p w:rsidR="0089707E" w:rsidRPr="000235DD" w:rsidRDefault="0089707E" w:rsidP="00AD4631">
            <w:pPr>
              <w:jc w:val="center"/>
              <w:rPr>
                <w:rFonts w:eastAsia="Times New Roman" w:cs="Times New Roman"/>
                <w:b/>
                <w:color w:val="000000"/>
                <w:sz w:val="20"/>
                <w:szCs w:val="20"/>
              </w:rPr>
            </w:pPr>
            <w:r w:rsidRPr="000235DD">
              <w:rPr>
                <w:rFonts w:eastAsia="Times New Roman" w:cs="Times New Roman"/>
                <w:b/>
                <w:color w:val="000000"/>
                <w:sz w:val="20"/>
                <w:szCs w:val="20"/>
              </w:rPr>
              <w:t>Upload Speed</w:t>
            </w:r>
          </w:p>
        </w:tc>
        <w:tc>
          <w:tcPr>
            <w:tcW w:w="3631" w:type="dxa"/>
            <w:noWrap/>
            <w:hideMark/>
          </w:tcPr>
          <w:p w:rsidR="0089707E" w:rsidRPr="009849A8" w:rsidRDefault="0089707E" w:rsidP="00AD4631">
            <w:pPr>
              <w:jc w:val="center"/>
              <w:rPr>
                <w:rFonts w:eastAsia="Times New Roman" w:cs="Times New Roman"/>
                <w:color w:val="000000"/>
                <w:sz w:val="20"/>
                <w:szCs w:val="20"/>
              </w:rPr>
            </w:pPr>
            <w:r w:rsidRPr="009849A8">
              <w:rPr>
                <w:rFonts w:eastAsia="Times New Roman" w:cs="Times New Roman"/>
                <w:color w:val="000000"/>
                <w:sz w:val="20"/>
                <w:szCs w:val="20"/>
              </w:rPr>
              <w:t>0.067Mbps</w:t>
            </w:r>
          </w:p>
        </w:tc>
      </w:tr>
      <w:tr w:rsidR="0089707E" w:rsidRPr="00D96264" w:rsidTr="00AD4631">
        <w:trPr>
          <w:trHeight w:val="456"/>
        </w:trPr>
        <w:tc>
          <w:tcPr>
            <w:tcW w:w="3458" w:type="dxa"/>
            <w:noWrap/>
            <w:hideMark/>
          </w:tcPr>
          <w:p w:rsidR="0089707E" w:rsidRPr="000235DD" w:rsidRDefault="0089707E" w:rsidP="00AD4631">
            <w:pPr>
              <w:jc w:val="center"/>
              <w:rPr>
                <w:rFonts w:eastAsia="Times New Roman" w:cs="Times New Roman"/>
                <w:b/>
                <w:color w:val="000000"/>
                <w:sz w:val="20"/>
                <w:szCs w:val="20"/>
              </w:rPr>
            </w:pPr>
            <w:r w:rsidRPr="000235DD">
              <w:rPr>
                <w:rFonts w:eastAsia="Times New Roman" w:cs="Times New Roman"/>
                <w:b/>
                <w:color w:val="000000"/>
                <w:sz w:val="20"/>
                <w:szCs w:val="20"/>
              </w:rPr>
              <w:t>Packet Loss</w:t>
            </w:r>
          </w:p>
        </w:tc>
        <w:tc>
          <w:tcPr>
            <w:tcW w:w="3631" w:type="dxa"/>
            <w:noWrap/>
            <w:hideMark/>
          </w:tcPr>
          <w:p w:rsidR="0089707E" w:rsidRDefault="0089707E" w:rsidP="00AD4631">
            <w:pPr>
              <w:jc w:val="center"/>
              <w:rPr>
                <w:rFonts w:eastAsia="Times New Roman" w:cs="Times New Roman"/>
                <w:color w:val="000000"/>
                <w:sz w:val="20"/>
                <w:szCs w:val="20"/>
              </w:rPr>
            </w:pPr>
            <w:r w:rsidRPr="009849A8">
              <w:rPr>
                <w:rFonts w:eastAsia="Times New Roman" w:cs="Times New Roman"/>
                <w:color w:val="000000"/>
                <w:sz w:val="20"/>
                <w:szCs w:val="20"/>
              </w:rPr>
              <w:t>6.00%</w:t>
            </w:r>
          </w:p>
          <w:p w:rsidR="0089707E" w:rsidRDefault="0089707E" w:rsidP="00AD4631">
            <w:pPr>
              <w:jc w:val="center"/>
              <w:rPr>
                <w:rFonts w:eastAsia="Times New Roman" w:cs="Times New Roman"/>
                <w:color w:val="000000"/>
                <w:sz w:val="20"/>
                <w:szCs w:val="20"/>
              </w:rPr>
            </w:pPr>
          </w:p>
          <w:p w:rsidR="0089707E" w:rsidRDefault="0089707E" w:rsidP="00AD4631">
            <w:pPr>
              <w:jc w:val="center"/>
              <w:rPr>
                <w:rFonts w:eastAsia="Times New Roman" w:cs="Times New Roman"/>
                <w:color w:val="000000"/>
                <w:sz w:val="20"/>
                <w:szCs w:val="20"/>
              </w:rPr>
            </w:pPr>
          </w:p>
          <w:p w:rsidR="0089707E" w:rsidRDefault="0089707E" w:rsidP="00AD4631">
            <w:pPr>
              <w:jc w:val="center"/>
              <w:rPr>
                <w:rFonts w:eastAsia="Times New Roman" w:cs="Times New Roman"/>
                <w:color w:val="000000"/>
                <w:sz w:val="20"/>
                <w:szCs w:val="20"/>
              </w:rPr>
            </w:pPr>
          </w:p>
          <w:p w:rsidR="0089707E" w:rsidRDefault="0089707E" w:rsidP="00AD4631">
            <w:pPr>
              <w:jc w:val="center"/>
              <w:rPr>
                <w:rFonts w:eastAsia="Times New Roman" w:cs="Times New Roman"/>
                <w:color w:val="000000"/>
                <w:sz w:val="20"/>
                <w:szCs w:val="20"/>
              </w:rPr>
            </w:pPr>
          </w:p>
          <w:p w:rsidR="0089707E" w:rsidRDefault="0089707E" w:rsidP="00AD4631">
            <w:pPr>
              <w:jc w:val="center"/>
              <w:rPr>
                <w:rFonts w:eastAsia="Times New Roman" w:cs="Times New Roman"/>
                <w:color w:val="000000"/>
                <w:sz w:val="20"/>
                <w:szCs w:val="20"/>
              </w:rPr>
            </w:pPr>
          </w:p>
          <w:p w:rsidR="0089707E" w:rsidRPr="009849A8" w:rsidRDefault="0089707E" w:rsidP="00AD4631">
            <w:pPr>
              <w:jc w:val="center"/>
              <w:rPr>
                <w:rFonts w:eastAsia="Times New Roman" w:cs="Times New Roman"/>
                <w:color w:val="000000"/>
                <w:sz w:val="20"/>
                <w:szCs w:val="20"/>
              </w:rPr>
            </w:pPr>
          </w:p>
        </w:tc>
      </w:tr>
      <w:tr w:rsidR="00AD4631" w:rsidRPr="00D96264" w:rsidTr="008E7437">
        <w:trPr>
          <w:trHeight w:val="228"/>
        </w:trPr>
        <w:tc>
          <w:tcPr>
            <w:tcW w:w="7089" w:type="dxa"/>
            <w:gridSpan w:val="2"/>
            <w:noWrap/>
            <w:hideMark/>
          </w:tcPr>
          <w:p w:rsidR="00AD4631" w:rsidRPr="00D96264" w:rsidRDefault="00AD4631" w:rsidP="00AD4631">
            <w:pPr>
              <w:jc w:val="center"/>
              <w:rPr>
                <w:rFonts w:eastAsia="Times New Roman" w:cs="Times New Roman"/>
                <w:b/>
                <w:color w:val="000000"/>
                <w:sz w:val="20"/>
                <w:szCs w:val="20"/>
              </w:rPr>
            </w:pPr>
            <w:r w:rsidRPr="000235DD">
              <w:rPr>
                <w:rFonts w:cs="Times New Roman"/>
                <w:b/>
                <w:color w:val="000000"/>
                <w:sz w:val="20"/>
                <w:szCs w:val="20"/>
              </w:rPr>
              <w:t xml:space="preserve">Material A </w:t>
            </w:r>
            <w:r w:rsidRPr="000235DD">
              <w:rPr>
                <w:rFonts w:eastAsia="Times New Roman" w:cs="Times New Roman"/>
                <w:b/>
                <w:color w:val="000000"/>
                <w:sz w:val="20"/>
                <w:szCs w:val="20"/>
              </w:rPr>
              <w:t>Outdoor</w:t>
            </w:r>
          </w:p>
        </w:tc>
      </w:tr>
      <w:tr w:rsidR="0089707E" w:rsidRPr="00D96264" w:rsidTr="00AD4631">
        <w:trPr>
          <w:trHeight w:val="228"/>
        </w:trPr>
        <w:tc>
          <w:tcPr>
            <w:tcW w:w="3458" w:type="dxa"/>
            <w:noWrap/>
          </w:tcPr>
          <w:p w:rsidR="0089707E" w:rsidRPr="000235DD" w:rsidRDefault="0089707E" w:rsidP="00AD4631">
            <w:pPr>
              <w:rPr>
                <w:rFonts w:cs="Times New Roman"/>
                <w:b/>
                <w:color w:val="000000"/>
                <w:sz w:val="20"/>
                <w:szCs w:val="20"/>
              </w:rPr>
            </w:pPr>
            <w:r w:rsidRPr="000235DD">
              <w:rPr>
                <w:rFonts w:cs="Times New Roman"/>
                <w:b/>
                <w:color w:val="000000"/>
                <w:sz w:val="20"/>
                <w:szCs w:val="20"/>
              </w:rPr>
              <w:t>QOS Parameter</w:t>
            </w:r>
          </w:p>
        </w:tc>
        <w:tc>
          <w:tcPr>
            <w:tcW w:w="3631" w:type="dxa"/>
            <w:noWrap/>
          </w:tcPr>
          <w:p w:rsidR="0089707E" w:rsidRPr="00D96264" w:rsidRDefault="0089707E" w:rsidP="00AD4631">
            <w:pPr>
              <w:rPr>
                <w:rFonts w:cs="Times New Roman"/>
                <w:b/>
                <w:color w:val="000000"/>
                <w:sz w:val="20"/>
                <w:szCs w:val="20"/>
              </w:rPr>
            </w:pPr>
            <w:r w:rsidRPr="00D96264">
              <w:rPr>
                <w:rFonts w:cs="Times New Roman"/>
                <w:b/>
                <w:color w:val="000000"/>
                <w:sz w:val="20"/>
                <w:szCs w:val="20"/>
              </w:rPr>
              <w:t>Measured Value</w:t>
            </w:r>
          </w:p>
        </w:tc>
      </w:tr>
      <w:tr w:rsidR="0089707E" w:rsidRPr="00D96264" w:rsidTr="00AD4631">
        <w:trPr>
          <w:trHeight w:val="228"/>
        </w:trPr>
        <w:tc>
          <w:tcPr>
            <w:tcW w:w="3458" w:type="dxa"/>
            <w:noWrap/>
          </w:tcPr>
          <w:p w:rsidR="0089707E" w:rsidRPr="000235DD" w:rsidRDefault="0089707E" w:rsidP="00AD4631">
            <w:pPr>
              <w:rPr>
                <w:rFonts w:cs="Times New Roman"/>
                <w:b/>
                <w:color w:val="000000"/>
                <w:sz w:val="20"/>
                <w:szCs w:val="20"/>
              </w:rPr>
            </w:pPr>
            <w:r w:rsidRPr="000235DD">
              <w:rPr>
                <w:rFonts w:cs="Times New Roman"/>
                <w:b/>
                <w:color w:val="000000"/>
                <w:sz w:val="20"/>
                <w:szCs w:val="20"/>
              </w:rPr>
              <w:t>Jitter</w:t>
            </w:r>
          </w:p>
        </w:tc>
        <w:tc>
          <w:tcPr>
            <w:tcW w:w="3631" w:type="dxa"/>
            <w:noWrap/>
          </w:tcPr>
          <w:p w:rsidR="0089707E" w:rsidRPr="009849A8" w:rsidRDefault="0089707E" w:rsidP="00AD4631">
            <w:pPr>
              <w:jc w:val="center"/>
              <w:rPr>
                <w:rFonts w:cs="Times New Roman"/>
                <w:color w:val="000000"/>
                <w:sz w:val="20"/>
                <w:szCs w:val="20"/>
              </w:rPr>
            </w:pPr>
            <w:r w:rsidRPr="009849A8">
              <w:rPr>
                <w:rFonts w:cs="Times New Roman"/>
                <w:color w:val="000000"/>
                <w:sz w:val="20"/>
                <w:szCs w:val="20"/>
              </w:rPr>
              <w:t>21.6ms</w:t>
            </w:r>
          </w:p>
        </w:tc>
      </w:tr>
      <w:tr w:rsidR="0089707E" w:rsidRPr="00D96264" w:rsidTr="00AD4631">
        <w:trPr>
          <w:trHeight w:val="228"/>
        </w:trPr>
        <w:tc>
          <w:tcPr>
            <w:tcW w:w="3458" w:type="dxa"/>
            <w:noWrap/>
          </w:tcPr>
          <w:p w:rsidR="0089707E" w:rsidRPr="000235DD" w:rsidRDefault="0089707E" w:rsidP="00AD4631">
            <w:pPr>
              <w:rPr>
                <w:rFonts w:cs="Times New Roman"/>
                <w:b/>
                <w:color w:val="000000"/>
                <w:sz w:val="20"/>
                <w:szCs w:val="20"/>
              </w:rPr>
            </w:pPr>
            <w:r w:rsidRPr="000235DD">
              <w:rPr>
                <w:rFonts w:cs="Times New Roman"/>
                <w:b/>
                <w:color w:val="000000"/>
                <w:sz w:val="20"/>
                <w:szCs w:val="20"/>
              </w:rPr>
              <w:t>Download Speed</w:t>
            </w:r>
          </w:p>
        </w:tc>
        <w:tc>
          <w:tcPr>
            <w:tcW w:w="3631" w:type="dxa"/>
            <w:noWrap/>
          </w:tcPr>
          <w:p w:rsidR="0089707E" w:rsidRPr="009849A8" w:rsidRDefault="0089707E" w:rsidP="00AD4631">
            <w:pPr>
              <w:jc w:val="center"/>
              <w:rPr>
                <w:rFonts w:cs="Times New Roman"/>
                <w:color w:val="000000"/>
                <w:sz w:val="20"/>
                <w:szCs w:val="20"/>
              </w:rPr>
            </w:pPr>
            <w:r w:rsidRPr="009849A8">
              <w:rPr>
                <w:rFonts w:cs="Times New Roman"/>
                <w:color w:val="000000"/>
                <w:sz w:val="20"/>
                <w:szCs w:val="20"/>
              </w:rPr>
              <w:t>0.046Mbps</w:t>
            </w:r>
          </w:p>
        </w:tc>
      </w:tr>
      <w:tr w:rsidR="0089707E" w:rsidRPr="00D96264" w:rsidTr="00AD4631">
        <w:trPr>
          <w:trHeight w:val="228"/>
        </w:trPr>
        <w:tc>
          <w:tcPr>
            <w:tcW w:w="3458" w:type="dxa"/>
            <w:noWrap/>
          </w:tcPr>
          <w:p w:rsidR="0089707E" w:rsidRPr="000235DD" w:rsidRDefault="0089707E" w:rsidP="00AD4631">
            <w:pPr>
              <w:rPr>
                <w:rFonts w:cs="Times New Roman"/>
                <w:b/>
                <w:color w:val="000000"/>
                <w:sz w:val="20"/>
                <w:szCs w:val="20"/>
              </w:rPr>
            </w:pPr>
            <w:r w:rsidRPr="000235DD">
              <w:rPr>
                <w:rFonts w:cs="Times New Roman"/>
                <w:b/>
                <w:color w:val="000000"/>
                <w:sz w:val="20"/>
                <w:szCs w:val="20"/>
              </w:rPr>
              <w:t xml:space="preserve">Upload Speed </w:t>
            </w:r>
          </w:p>
        </w:tc>
        <w:tc>
          <w:tcPr>
            <w:tcW w:w="3631" w:type="dxa"/>
            <w:noWrap/>
          </w:tcPr>
          <w:p w:rsidR="0089707E" w:rsidRPr="009849A8" w:rsidRDefault="0089707E" w:rsidP="00AD4631">
            <w:pPr>
              <w:jc w:val="center"/>
              <w:rPr>
                <w:rFonts w:cs="Times New Roman"/>
                <w:color w:val="000000"/>
                <w:sz w:val="20"/>
                <w:szCs w:val="20"/>
              </w:rPr>
            </w:pPr>
            <w:r w:rsidRPr="009849A8">
              <w:rPr>
                <w:rFonts w:cs="Times New Roman"/>
                <w:color w:val="000000"/>
                <w:sz w:val="20"/>
                <w:szCs w:val="20"/>
              </w:rPr>
              <w:t>0.036Mbps</w:t>
            </w:r>
          </w:p>
        </w:tc>
      </w:tr>
      <w:tr w:rsidR="0089707E" w:rsidRPr="00D96264" w:rsidTr="00AD4631">
        <w:trPr>
          <w:trHeight w:val="228"/>
        </w:trPr>
        <w:tc>
          <w:tcPr>
            <w:tcW w:w="3458" w:type="dxa"/>
            <w:noWrap/>
          </w:tcPr>
          <w:p w:rsidR="0089707E" w:rsidRPr="000235DD" w:rsidRDefault="0089707E" w:rsidP="00AD4631">
            <w:pPr>
              <w:rPr>
                <w:rFonts w:cs="Times New Roman"/>
                <w:b/>
                <w:color w:val="000000"/>
                <w:sz w:val="20"/>
                <w:szCs w:val="20"/>
              </w:rPr>
            </w:pPr>
            <w:r w:rsidRPr="000235DD">
              <w:rPr>
                <w:rFonts w:cs="Times New Roman"/>
                <w:b/>
                <w:color w:val="000000"/>
                <w:sz w:val="20"/>
                <w:szCs w:val="20"/>
              </w:rPr>
              <w:t>Packet Loss</w:t>
            </w:r>
          </w:p>
        </w:tc>
        <w:tc>
          <w:tcPr>
            <w:tcW w:w="3631" w:type="dxa"/>
            <w:noWrap/>
          </w:tcPr>
          <w:p w:rsidR="0089707E" w:rsidRPr="009849A8" w:rsidRDefault="0089707E" w:rsidP="00AD4631">
            <w:pPr>
              <w:jc w:val="center"/>
              <w:rPr>
                <w:rFonts w:cs="Times New Roman"/>
                <w:color w:val="000000"/>
                <w:sz w:val="20"/>
                <w:szCs w:val="20"/>
              </w:rPr>
            </w:pPr>
            <w:r w:rsidRPr="009849A8">
              <w:rPr>
                <w:rFonts w:cs="Times New Roman"/>
                <w:color w:val="000000"/>
                <w:sz w:val="20"/>
                <w:szCs w:val="20"/>
              </w:rPr>
              <w:t>0.00%</w:t>
            </w:r>
          </w:p>
        </w:tc>
      </w:tr>
    </w:tbl>
    <w:p w:rsidR="0089707E" w:rsidRDefault="00AD4631" w:rsidP="0089707E">
      <w:pPr>
        <w:spacing w:line="240" w:lineRule="auto"/>
        <w:rPr>
          <w:rFonts w:cs="Times New Roman"/>
          <w:b/>
          <w:sz w:val="20"/>
          <w:szCs w:val="20"/>
        </w:rPr>
      </w:pPr>
      <w:r>
        <w:rPr>
          <w:rFonts w:cs="Times New Roman"/>
          <w:b/>
          <w:sz w:val="20"/>
          <w:szCs w:val="20"/>
        </w:rPr>
        <w:br w:type="textWrapping" w:clear="all"/>
      </w:r>
    </w:p>
    <w:p w:rsidR="00AD4631" w:rsidRPr="007D6F45" w:rsidRDefault="00AD4631" w:rsidP="0089707E">
      <w:pPr>
        <w:spacing w:line="240" w:lineRule="auto"/>
        <w:rPr>
          <w:rFonts w:cs="Times New Roman"/>
          <w:b/>
          <w:sz w:val="20"/>
          <w:szCs w:val="20"/>
        </w:rPr>
      </w:pPr>
    </w:p>
    <w:p w:rsidR="0089707E" w:rsidRDefault="0089707E" w:rsidP="0089707E">
      <w:pPr>
        <w:pStyle w:val="ListParagraph"/>
        <w:numPr>
          <w:ilvl w:val="0"/>
          <w:numId w:val="46"/>
        </w:numPr>
        <w:spacing w:line="240" w:lineRule="auto"/>
        <w:rPr>
          <w:rFonts w:cs="Times New Roman"/>
          <w:b/>
          <w:sz w:val="20"/>
          <w:szCs w:val="20"/>
        </w:rPr>
      </w:pPr>
      <w:r>
        <w:rPr>
          <w:rFonts w:cs="Times New Roman"/>
          <w:b/>
          <w:sz w:val="20"/>
          <w:szCs w:val="20"/>
        </w:rPr>
        <w:lastRenderedPageBreak/>
        <w:t>Considering Material B</w:t>
      </w:r>
    </w:p>
    <w:p w:rsidR="0089707E" w:rsidRPr="003D3889" w:rsidRDefault="0089707E" w:rsidP="0089707E">
      <w:pPr>
        <w:spacing w:line="240" w:lineRule="auto"/>
        <w:rPr>
          <w:rFonts w:cs="Times New Roman"/>
          <w:b/>
          <w:sz w:val="20"/>
          <w:szCs w:val="20"/>
        </w:rPr>
      </w:pPr>
      <w:r w:rsidRPr="003D3889">
        <w:rPr>
          <w:rFonts w:cs="Times New Roman"/>
          <w:sz w:val="20"/>
          <w:szCs w:val="20"/>
        </w:rPr>
        <w:t xml:space="preserve">Material B is termed as </w:t>
      </w:r>
      <w:r w:rsidRPr="003D3889">
        <w:rPr>
          <w:rFonts w:cs="Times New Roman"/>
          <w:i/>
          <w:sz w:val="20"/>
          <w:szCs w:val="20"/>
        </w:rPr>
        <w:t>Gosswei Lerodendrin balsamic ferum (Agba).</w:t>
      </w:r>
      <w:r w:rsidRPr="003D3889">
        <w:rPr>
          <w:rFonts w:cs="Times New Roman"/>
          <w:sz w:val="20"/>
          <w:szCs w:val="20"/>
        </w:rPr>
        <w:t xml:space="preserve"> This is one of the wood species commonly used in Nigeria as house hold construction materials</w:t>
      </w:r>
      <w:r>
        <w:rPr>
          <w:rFonts w:cs="Times New Roman"/>
          <w:sz w:val="20"/>
          <w:szCs w:val="20"/>
        </w:rPr>
        <w:t>.</w:t>
      </w:r>
      <w:r w:rsidR="007C20DD">
        <w:rPr>
          <w:rFonts w:cs="Times New Roman"/>
          <w:sz w:val="20"/>
          <w:szCs w:val="20"/>
        </w:rPr>
        <w:t xml:space="preserve"> </w:t>
      </w:r>
      <w:r>
        <w:rPr>
          <w:rFonts w:cs="Times New Roman"/>
          <w:sz w:val="20"/>
          <w:szCs w:val="20"/>
        </w:rPr>
        <w:t>The indoor and outdoor measurement are presented in table V and table VI</w:t>
      </w:r>
    </w:p>
    <w:p w:rsidR="0089707E" w:rsidRDefault="0089707E" w:rsidP="0089707E">
      <w:pPr>
        <w:spacing w:line="240" w:lineRule="auto"/>
        <w:rPr>
          <w:rFonts w:cs="Times New Roman"/>
          <w:b/>
          <w:sz w:val="20"/>
          <w:szCs w:val="20"/>
        </w:rPr>
      </w:pPr>
      <w:r>
        <w:rPr>
          <w:rFonts w:cs="Times New Roman"/>
          <w:b/>
          <w:sz w:val="20"/>
          <w:szCs w:val="20"/>
        </w:rPr>
        <w:t>Table V  Mean value of RSS for Material B</w:t>
      </w:r>
    </w:p>
    <w:tbl>
      <w:tblPr>
        <w:tblStyle w:val="TableGrid"/>
        <w:tblW w:w="7747" w:type="dxa"/>
        <w:tblLook w:val="04A0"/>
      </w:tblPr>
      <w:tblGrid>
        <w:gridCol w:w="2681"/>
        <w:gridCol w:w="2342"/>
        <w:gridCol w:w="2724"/>
      </w:tblGrid>
      <w:tr w:rsidR="0089707E" w:rsidRPr="00CB777F" w:rsidTr="00AD4631">
        <w:trPr>
          <w:trHeight w:val="513"/>
        </w:trPr>
        <w:tc>
          <w:tcPr>
            <w:tcW w:w="2681" w:type="dxa"/>
            <w:vMerge w:val="restart"/>
            <w:noWrap/>
            <w:hideMark/>
          </w:tcPr>
          <w:p w:rsidR="0089707E" w:rsidRPr="000235DD" w:rsidRDefault="0089707E" w:rsidP="00D80366">
            <w:pPr>
              <w:rPr>
                <w:rFonts w:eastAsia="Times New Roman" w:cs="Times New Roman"/>
                <w:b/>
                <w:sz w:val="20"/>
                <w:szCs w:val="20"/>
              </w:rPr>
            </w:pPr>
            <w:r w:rsidRPr="000235DD">
              <w:rPr>
                <w:rFonts w:eastAsia="Times New Roman" w:cs="Times New Roman"/>
                <w:b/>
                <w:sz w:val="20"/>
                <w:szCs w:val="20"/>
              </w:rPr>
              <w:t>Material</w:t>
            </w:r>
          </w:p>
        </w:tc>
        <w:tc>
          <w:tcPr>
            <w:tcW w:w="2342" w:type="dxa"/>
            <w:noWrap/>
            <w:hideMark/>
          </w:tcPr>
          <w:p w:rsidR="0089707E" w:rsidRPr="000235DD" w:rsidRDefault="0089707E" w:rsidP="00D80366">
            <w:pPr>
              <w:jc w:val="center"/>
              <w:rPr>
                <w:rFonts w:eastAsia="Times New Roman" w:cs="Times New Roman"/>
                <w:b/>
                <w:bCs/>
                <w:sz w:val="20"/>
                <w:szCs w:val="20"/>
              </w:rPr>
            </w:pPr>
            <w:r>
              <w:rPr>
                <w:rFonts w:eastAsia="Times New Roman" w:cs="Times New Roman"/>
                <w:b/>
                <w:sz w:val="20"/>
                <w:szCs w:val="20"/>
              </w:rPr>
              <w:t>2G</w:t>
            </w:r>
          </w:p>
          <w:p w:rsidR="0089707E" w:rsidRPr="000235DD" w:rsidRDefault="0089707E" w:rsidP="00D80366">
            <w:pPr>
              <w:rPr>
                <w:rFonts w:eastAsia="Times New Roman" w:cs="Times New Roman"/>
                <w:b/>
                <w:sz w:val="20"/>
                <w:szCs w:val="20"/>
              </w:rPr>
            </w:pPr>
            <w:r w:rsidRPr="000235DD">
              <w:rPr>
                <w:rFonts w:eastAsia="Times New Roman" w:cs="Times New Roman"/>
                <w:b/>
                <w:sz w:val="20"/>
                <w:szCs w:val="20"/>
              </w:rPr>
              <w:t>Indoor</w:t>
            </w:r>
          </w:p>
        </w:tc>
        <w:tc>
          <w:tcPr>
            <w:tcW w:w="2724" w:type="dxa"/>
            <w:noWrap/>
            <w:hideMark/>
          </w:tcPr>
          <w:p w:rsidR="0089707E" w:rsidRPr="000235DD" w:rsidRDefault="00AD4631" w:rsidP="00D80366">
            <w:pPr>
              <w:jc w:val="center"/>
              <w:rPr>
                <w:rFonts w:eastAsia="Times New Roman" w:cs="Times New Roman"/>
                <w:b/>
                <w:bCs/>
                <w:sz w:val="20"/>
                <w:szCs w:val="20"/>
              </w:rPr>
            </w:pPr>
            <w:r>
              <w:rPr>
                <w:rFonts w:eastAsia="Times New Roman" w:cs="Times New Roman"/>
                <w:b/>
                <w:sz w:val="20"/>
                <w:szCs w:val="20"/>
              </w:rPr>
              <w:t>2G</w:t>
            </w:r>
            <w:r w:rsidR="0089707E" w:rsidRPr="000235DD">
              <w:rPr>
                <w:rFonts w:eastAsia="Times New Roman" w:cs="Times New Roman"/>
                <w:b/>
                <w:sz w:val="20"/>
                <w:szCs w:val="20"/>
              </w:rPr>
              <w:t> </w:t>
            </w:r>
          </w:p>
          <w:p w:rsidR="0089707E" w:rsidRPr="000235DD" w:rsidRDefault="0089707E" w:rsidP="00D80366">
            <w:pPr>
              <w:rPr>
                <w:rFonts w:eastAsia="Times New Roman" w:cs="Times New Roman"/>
                <w:b/>
                <w:sz w:val="20"/>
                <w:szCs w:val="20"/>
              </w:rPr>
            </w:pPr>
            <w:r w:rsidRPr="000235DD">
              <w:rPr>
                <w:rFonts w:eastAsia="Times New Roman" w:cs="Times New Roman"/>
                <w:b/>
                <w:sz w:val="20"/>
                <w:szCs w:val="20"/>
              </w:rPr>
              <w:t>Outdoor</w:t>
            </w:r>
          </w:p>
        </w:tc>
      </w:tr>
      <w:tr w:rsidR="0089707E" w:rsidRPr="00CB777F" w:rsidTr="00AD4631">
        <w:trPr>
          <w:trHeight w:val="407"/>
        </w:trPr>
        <w:tc>
          <w:tcPr>
            <w:tcW w:w="2681" w:type="dxa"/>
            <w:vMerge/>
            <w:noWrap/>
            <w:hideMark/>
          </w:tcPr>
          <w:p w:rsidR="0089707E" w:rsidRPr="00CB777F" w:rsidRDefault="0089707E" w:rsidP="00D80366">
            <w:pPr>
              <w:rPr>
                <w:rFonts w:eastAsia="Times New Roman" w:cs="Times New Roman"/>
                <w:sz w:val="20"/>
                <w:szCs w:val="20"/>
              </w:rPr>
            </w:pPr>
          </w:p>
        </w:tc>
        <w:tc>
          <w:tcPr>
            <w:tcW w:w="2342" w:type="dxa"/>
            <w:noWrap/>
            <w:hideMark/>
          </w:tcPr>
          <w:p w:rsidR="0089707E" w:rsidRPr="00CB777F" w:rsidRDefault="0089707E" w:rsidP="00D80366">
            <w:pPr>
              <w:rPr>
                <w:rFonts w:eastAsia="Times New Roman" w:cs="Times New Roman"/>
                <w:b/>
                <w:bCs/>
                <w:sz w:val="20"/>
                <w:szCs w:val="20"/>
              </w:rPr>
            </w:pPr>
            <w:r w:rsidRPr="00CB777F">
              <w:rPr>
                <w:rFonts w:eastAsia="Times New Roman" w:cs="Times New Roman"/>
                <w:b/>
                <w:bCs/>
                <w:sz w:val="20"/>
                <w:szCs w:val="20"/>
              </w:rPr>
              <w:t>(dBm)</w:t>
            </w:r>
          </w:p>
        </w:tc>
        <w:tc>
          <w:tcPr>
            <w:tcW w:w="2724" w:type="dxa"/>
            <w:noWrap/>
            <w:hideMark/>
          </w:tcPr>
          <w:p w:rsidR="0089707E" w:rsidRPr="00CB777F" w:rsidRDefault="0089707E" w:rsidP="00D80366">
            <w:pPr>
              <w:rPr>
                <w:rFonts w:eastAsia="Times New Roman" w:cs="Times New Roman"/>
                <w:b/>
                <w:bCs/>
                <w:sz w:val="20"/>
                <w:szCs w:val="20"/>
              </w:rPr>
            </w:pPr>
            <w:r w:rsidRPr="00CB777F">
              <w:rPr>
                <w:rFonts w:eastAsia="Times New Roman" w:cs="Times New Roman"/>
                <w:b/>
                <w:bCs/>
                <w:sz w:val="20"/>
                <w:szCs w:val="20"/>
              </w:rPr>
              <w:t>(dBm)</w:t>
            </w:r>
          </w:p>
        </w:tc>
      </w:tr>
      <w:tr w:rsidR="0089707E" w:rsidRPr="00CB777F" w:rsidTr="00AD4631">
        <w:trPr>
          <w:trHeight w:val="287"/>
        </w:trPr>
        <w:tc>
          <w:tcPr>
            <w:tcW w:w="2681" w:type="dxa"/>
            <w:noWrap/>
            <w:hideMark/>
          </w:tcPr>
          <w:p w:rsidR="0089707E" w:rsidRPr="000235DD" w:rsidRDefault="0089707E" w:rsidP="00D80366">
            <w:pPr>
              <w:rPr>
                <w:rFonts w:eastAsia="Times New Roman" w:cs="Times New Roman"/>
                <w:b/>
                <w:sz w:val="20"/>
                <w:szCs w:val="20"/>
              </w:rPr>
            </w:pPr>
            <w:r w:rsidRPr="000235DD">
              <w:rPr>
                <w:rFonts w:eastAsia="Times New Roman" w:cs="Times New Roman"/>
                <w:b/>
                <w:sz w:val="20"/>
                <w:szCs w:val="20"/>
              </w:rPr>
              <w:t>B</w:t>
            </w:r>
          </w:p>
        </w:tc>
        <w:tc>
          <w:tcPr>
            <w:tcW w:w="2342" w:type="dxa"/>
            <w:noWrap/>
            <w:hideMark/>
          </w:tcPr>
          <w:p w:rsidR="0089707E" w:rsidRPr="00ED1E86" w:rsidRDefault="0089707E" w:rsidP="00D80366">
            <w:pPr>
              <w:rPr>
                <w:rFonts w:eastAsia="Times New Roman" w:cs="Times New Roman"/>
                <w:bCs/>
                <w:sz w:val="20"/>
                <w:szCs w:val="20"/>
              </w:rPr>
            </w:pPr>
            <w:r w:rsidRPr="00ED1E86">
              <w:rPr>
                <w:rFonts w:eastAsia="Times New Roman" w:cs="Times New Roman"/>
                <w:bCs/>
                <w:sz w:val="20"/>
                <w:szCs w:val="20"/>
              </w:rPr>
              <w:t>-98.8</w:t>
            </w:r>
          </w:p>
        </w:tc>
        <w:tc>
          <w:tcPr>
            <w:tcW w:w="2724" w:type="dxa"/>
            <w:noWrap/>
            <w:hideMark/>
          </w:tcPr>
          <w:p w:rsidR="0089707E" w:rsidRPr="00ED1E86" w:rsidRDefault="0089707E" w:rsidP="00D80366">
            <w:pPr>
              <w:rPr>
                <w:rFonts w:eastAsia="Times New Roman" w:cs="Times New Roman"/>
                <w:bCs/>
                <w:sz w:val="20"/>
                <w:szCs w:val="20"/>
              </w:rPr>
            </w:pPr>
            <w:r w:rsidRPr="00ED1E86">
              <w:rPr>
                <w:rFonts w:eastAsia="Times New Roman" w:cs="Times New Roman"/>
                <w:bCs/>
                <w:sz w:val="20"/>
                <w:szCs w:val="20"/>
              </w:rPr>
              <w:t>-103.2</w:t>
            </w:r>
          </w:p>
        </w:tc>
      </w:tr>
    </w:tbl>
    <w:p w:rsidR="00AD4631" w:rsidRDefault="00AD4631" w:rsidP="0089707E">
      <w:pPr>
        <w:spacing w:line="240" w:lineRule="auto"/>
        <w:rPr>
          <w:rFonts w:cs="Times New Roman"/>
          <w:b/>
          <w:sz w:val="20"/>
          <w:szCs w:val="20"/>
        </w:rPr>
      </w:pPr>
    </w:p>
    <w:p w:rsidR="0089707E" w:rsidRPr="001922E4" w:rsidRDefault="0089707E" w:rsidP="0089707E">
      <w:pPr>
        <w:spacing w:line="240" w:lineRule="auto"/>
        <w:rPr>
          <w:rFonts w:cs="Times New Roman"/>
          <w:b/>
          <w:sz w:val="20"/>
          <w:szCs w:val="20"/>
        </w:rPr>
      </w:pPr>
      <w:r>
        <w:rPr>
          <w:rFonts w:cs="Times New Roman"/>
          <w:b/>
          <w:sz w:val="20"/>
          <w:szCs w:val="20"/>
        </w:rPr>
        <w:t xml:space="preserve">Table VI </w:t>
      </w:r>
      <w:r w:rsidRPr="001922E4">
        <w:rPr>
          <w:rFonts w:cs="Times New Roman"/>
          <w:b/>
          <w:sz w:val="20"/>
          <w:szCs w:val="20"/>
        </w:rPr>
        <w:t xml:space="preserve"> QOS Parameter f</w:t>
      </w:r>
      <w:r>
        <w:rPr>
          <w:rFonts w:cs="Times New Roman"/>
          <w:b/>
          <w:sz w:val="20"/>
          <w:szCs w:val="20"/>
        </w:rPr>
        <w:t>or  Material B</w:t>
      </w:r>
    </w:p>
    <w:tbl>
      <w:tblPr>
        <w:tblStyle w:val="TableGrid"/>
        <w:tblW w:w="7803" w:type="dxa"/>
        <w:tblLook w:val="04A0"/>
      </w:tblPr>
      <w:tblGrid>
        <w:gridCol w:w="3806"/>
        <w:gridCol w:w="3997"/>
      </w:tblGrid>
      <w:tr w:rsidR="0089707E" w:rsidRPr="003D3889" w:rsidTr="00AD4631">
        <w:trPr>
          <w:trHeight w:val="307"/>
        </w:trPr>
        <w:tc>
          <w:tcPr>
            <w:tcW w:w="7803" w:type="dxa"/>
            <w:gridSpan w:val="2"/>
            <w:noWrap/>
            <w:hideMark/>
          </w:tcPr>
          <w:p w:rsidR="0089707E" w:rsidRPr="000235DD" w:rsidRDefault="0089707E" w:rsidP="00D80366">
            <w:pPr>
              <w:jc w:val="center"/>
              <w:rPr>
                <w:rFonts w:eastAsia="Times New Roman" w:cs="Times New Roman"/>
                <w:b/>
                <w:color w:val="000000"/>
                <w:sz w:val="20"/>
                <w:szCs w:val="20"/>
              </w:rPr>
            </w:pPr>
            <w:r w:rsidRPr="000235DD">
              <w:rPr>
                <w:rFonts w:eastAsia="Times New Roman" w:cs="Times New Roman"/>
                <w:b/>
                <w:color w:val="000000"/>
                <w:sz w:val="20"/>
                <w:szCs w:val="20"/>
              </w:rPr>
              <w:t>Material B Outdoor</w:t>
            </w:r>
          </w:p>
        </w:tc>
      </w:tr>
      <w:tr w:rsidR="0089707E" w:rsidRPr="003D3889" w:rsidTr="00AD4631">
        <w:trPr>
          <w:trHeight w:val="307"/>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QOS Parameter</w:t>
            </w:r>
          </w:p>
        </w:tc>
        <w:tc>
          <w:tcPr>
            <w:tcW w:w="3997" w:type="dxa"/>
            <w:noWrap/>
            <w:hideMark/>
          </w:tcPr>
          <w:p w:rsidR="0089707E" w:rsidRPr="003D3889" w:rsidRDefault="0089707E" w:rsidP="00D80366">
            <w:pPr>
              <w:jc w:val="center"/>
              <w:rPr>
                <w:rFonts w:eastAsia="Times New Roman" w:cs="Times New Roman"/>
                <w:b/>
                <w:color w:val="000000"/>
                <w:sz w:val="20"/>
                <w:szCs w:val="20"/>
              </w:rPr>
            </w:pPr>
            <w:r w:rsidRPr="003D3889">
              <w:rPr>
                <w:rFonts w:eastAsia="Times New Roman" w:cs="Times New Roman"/>
                <w:b/>
                <w:color w:val="000000"/>
                <w:sz w:val="20"/>
                <w:szCs w:val="20"/>
              </w:rPr>
              <w:t>Measured Value</w:t>
            </w:r>
          </w:p>
        </w:tc>
      </w:tr>
      <w:tr w:rsidR="0089707E" w:rsidRPr="003D3889" w:rsidTr="00AD4631">
        <w:trPr>
          <w:trHeight w:val="307"/>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Jitter</w:t>
            </w:r>
          </w:p>
        </w:tc>
        <w:tc>
          <w:tcPr>
            <w:tcW w:w="3997" w:type="dxa"/>
            <w:noWrap/>
            <w:hideMark/>
          </w:tcPr>
          <w:p w:rsidR="0089707E" w:rsidRPr="009849A8" w:rsidRDefault="0089707E" w:rsidP="00D80366">
            <w:pPr>
              <w:jc w:val="center"/>
              <w:rPr>
                <w:rFonts w:cs="Times New Roman"/>
                <w:color w:val="000000"/>
                <w:sz w:val="20"/>
                <w:szCs w:val="20"/>
              </w:rPr>
            </w:pPr>
            <w:r w:rsidRPr="009849A8">
              <w:rPr>
                <w:rFonts w:cs="Times New Roman"/>
                <w:color w:val="000000"/>
                <w:sz w:val="20"/>
                <w:szCs w:val="20"/>
              </w:rPr>
              <w:t>21.6ms</w:t>
            </w:r>
          </w:p>
        </w:tc>
      </w:tr>
      <w:tr w:rsidR="0089707E" w:rsidRPr="003D3889" w:rsidTr="00AD4631">
        <w:trPr>
          <w:trHeight w:val="307"/>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Download Speed</w:t>
            </w:r>
          </w:p>
        </w:tc>
        <w:tc>
          <w:tcPr>
            <w:tcW w:w="3997" w:type="dxa"/>
            <w:noWrap/>
            <w:hideMark/>
          </w:tcPr>
          <w:p w:rsidR="0089707E" w:rsidRPr="009849A8" w:rsidRDefault="0089707E" w:rsidP="00D80366">
            <w:pPr>
              <w:jc w:val="center"/>
              <w:rPr>
                <w:rFonts w:cs="Times New Roman"/>
                <w:color w:val="000000"/>
                <w:sz w:val="20"/>
                <w:szCs w:val="20"/>
              </w:rPr>
            </w:pPr>
            <w:r w:rsidRPr="009849A8">
              <w:rPr>
                <w:rFonts w:cs="Times New Roman"/>
                <w:color w:val="000000"/>
                <w:sz w:val="20"/>
                <w:szCs w:val="20"/>
              </w:rPr>
              <w:t>0.046Mbps</w:t>
            </w:r>
          </w:p>
        </w:tc>
      </w:tr>
      <w:tr w:rsidR="0089707E" w:rsidRPr="003D3889" w:rsidTr="00AD4631">
        <w:trPr>
          <w:trHeight w:val="307"/>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Upload Speed</w:t>
            </w:r>
          </w:p>
        </w:tc>
        <w:tc>
          <w:tcPr>
            <w:tcW w:w="3997" w:type="dxa"/>
            <w:noWrap/>
            <w:hideMark/>
          </w:tcPr>
          <w:p w:rsidR="0089707E" w:rsidRPr="009849A8" w:rsidRDefault="0089707E" w:rsidP="00D80366">
            <w:pPr>
              <w:jc w:val="center"/>
              <w:rPr>
                <w:rFonts w:cs="Times New Roman"/>
                <w:color w:val="000000"/>
                <w:sz w:val="20"/>
                <w:szCs w:val="20"/>
              </w:rPr>
            </w:pPr>
            <w:r w:rsidRPr="009849A8">
              <w:rPr>
                <w:rFonts w:cs="Times New Roman"/>
                <w:color w:val="000000"/>
                <w:sz w:val="20"/>
                <w:szCs w:val="20"/>
              </w:rPr>
              <w:t>0.036Mbps</w:t>
            </w:r>
          </w:p>
        </w:tc>
      </w:tr>
      <w:tr w:rsidR="0089707E" w:rsidRPr="003D3889" w:rsidTr="00AD4631">
        <w:trPr>
          <w:trHeight w:val="261"/>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Packet Loss</w:t>
            </w:r>
          </w:p>
        </w:tc>
        <w:tc>
          <w:tcPr>
            <w:tcW w:w="3997" w:type="dxa"/>
            <w:noWrap/>
            <w:hideMark/>
          </w:tcPr>
          <w:p w:rsidR="0089707E" w:rsidRPr="009849A8" w:rsidRDefault="0089707E" w:rsidP="00D80366">
            <w:pPr>
              <w:jc w:val="center"/>
              <w:rPr>
                <w:rFonts w:cs="Times New Roman"/>
                <w:color w:val="000000"/>
                <w:sz w:val="20"/>
                <w:szCs w:val="20"/>
              </w:rPr>
            </w:pPr>
            <w:r w:rsidRPr="009849A8">
              <w:rPr>
                <w:rFonts w:cs="Times New Roman"/>
                <w:color w:val="000000"/>
                <w:sz w:val="20"/>
                <w:szCs w:val="20"/>
              </w:rPr>
              <w:t>0.00%</w:t>
            </w:r>
          </w:p>
        </w:tc>
      </w:tr>
      <w:tr w:rsidR="0089707E" w:rsidRPr="003D3889" w:rsidTr="00AD4631">
        <w:trPr>
          <w:trHeight w:val="261"/>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Material B Indoor</w:t>
            </w:r>
          </w:p>
        </w:tc>
        <w:tc>
          <w:tcPr>
            <w:tcW w:w="3997" w:type="dxa"/>
            <w:noWrap/>
            <w:hideMark/>
          </w:tcPr>
          <w:p w:rsidR="0089707E" w:rsidRPr="003D3889" w:rsidRDefault="0089707E" w:rsidP="00D80366">
            <w:pPr>
              <w:jc w:val="right"/>
              <w:rPr>
                <w:rFonts w:eastAsia="Times New Roman" w:cs="Times New Roman"/>
                <w:b/>
                <w:color w:val="000000"/>
                <w:sz w:val="20"/>
                <w:szCs w:val="20"/>
              </w:rPr>
            </w:pPr>
          </w:p>
        </w:tc>
      </w:tr>
      <w:tr w:rsidR="0089707E" w:rsidRPr="003D3889" w:rsidTr="00AD4631">
        <w:trPr>
          <w:trHeight w:val="307"/>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QOS Parameter</w:t>
            </w:r>
          </w:p>
        </w:tc>
        <w:tc>
          <w:tcPr>
            <w:tcW w:w="3997" w:type="dxa"/>
            <w:noWrap/>
            <w:hideMark/>
          </w:tcPr>
          <w:p w:rsidR="0089707E" w:rsidRPr="003D3889" w:rsidRDefault="0089707E" w:rsidP="00D80366">
            <w:pPr>
              <w:jc w:val="center"/>
              <w:rPr>
                <w:rFonts w:eastAsia="Times New Roman" w:cs="Times New Roman"/>
                <w:b/>
                <w:color w:val="000000"/>
                <w:sz w:val="20"/>
                <w:szCs w:val="20"/>
              </w:rPr>
            </w:pPr>
            <w:r w:rsidRPr="003D3889">
              <w:rPr>
                <w:rFonts w:eastAsia="Times New Roman" w:cs="Times New Roman"/>
                <w:b/>
                <w:color w:val="000000"/>
                <w:sz w:val="20"/>
                <w:szCs w:val="20"/>
              </w:rPr>
              <w:t>Measured Value</w:t>
            </w:r>
          </w:p>
        </w:tc>
      </w:tr>
      <w:tr w:rsidR="0089707E" w:rsidRPr="003D3889" w:rsidTr="00AD4631">
        <w:trPr>
          <w:trHeight w:val="307"/>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Jitter</w:t>
            </w:r>
          </w:p>
        </w:tc>
        <w:tc>
          <w:tcPr>
            <w:tcW w:w="3997" w:type="dxa"/>
            <w:noWrap/>
            <w:hideMark/>
          </w:tcPr>
          <w:p w:rsidR="0089707E" w:rsidRPr="00741663" w:rsidRDefault="0089707E" w:rsidP="00D80366">
            <w:pPr>
              <w:jc w:val="center"/>
              <w:rPr>
                <w:rFonts w:eastAsia="Times New Roman" w:cs="Times New Roman"/>
                <w:color w:val="000000"/>
                <w:sz w:val="20"/>
                <w:szCs w:val="20"/>
              </w:rPr>
            </w:pPr>
            <w:r w:rsidRPr="00741663">
              <w:rPr>
                <w:rFonts w:eastAsia="Times New Roman" w:cs="Times New Roman"/>
                <w:color w:val="000000"/>
                <w:sz w:val="20"/>
                <w:szCs w:val="20"/>
              </w:rPr>
              <w:t>11.9ms</w:t>
            </w:r>
          </w:p>
        </w:tc>
      </w:tr>
      <w:tr w:rsidR="0089707E" w:rsidRPr="003D3889" w:rsidTr="00AD4631">
        <w:trPr>
          <w:trHeight w:val="307"/>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Download Speed</w:t>
            </w:r>
          </w:p>
        </w:tc>
        <w:tc>
          <w:tcPr>
            <w:tcW w:w="3997" w:type="dxa"/>
            <w:noWrap/>
            <w:hideMark/>
          </w:tcPr>
          <w:p w:rsidR="0089707E" w:rsidRPr="00741663" w:rsidRDefault="0089707E" w:rsidP="00D80366">
            <w:pPr>
              <w:jc w:val="center"/>
              <w:rPr>
                <w:rFonts w:eastAsia="Times New Roman" w:cs="Times New Roman"/>
                <w:color w:val="000000"/>
                <w:sz w:val="20"/>
                <w:szCs w:val="20"/>
              </w:rPr>
            </w:pPr>
            <w:r w:rsidRPr="00741663">
              <w:rPr>
                <w:rFonts w:eastAsia="Times New Roman" w:cs="Times New Roman"/>
                <w:color w:val="000000"/>
                <w:sz w:val="20"/>
                <w:szCs w:val="20"/>
              </w:rPr>
              <w:t>0.13Mbps</w:t>
            </w:r>
          </w:p>
        </w:tc>
      </w:tr>
      <w:tr w:rsidR="0089707E" w:rsidRPr="003D3889" w:rsidTr="00AD4631">
        <w:trPr>
          <w:trHeight w:val="307"/>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Upload Speed</w:t>
            </w:r>
          </w:p>
        </w:tc>
        <w:tc>
          <w:tcPr>
            <w:tcW w:w="3997" w:type="dxa"/>
            <w:noWrap/>
            <w:hideMark/>
          </w:tcPr>
          <w:p w:rsidR="0089707E" w:rsidRPr="00741663" w:rsidRDefault="0089707E" w:rsidP="00D80366">
            <w:pPr>
              <w:jc w:val="center"/>
              <w:rPr>
                <w:rFonts w:eastAsia="Times New Roman" w:cs="Times New Roman"/>
                <w:color w:val="000000"/>
                <w:sz w:val="20"/>
                <w:szCs w:val="20"/>
              </w:rPr>
            </w:pPr>
            <w:r w:rsidRPr="00741663">
              <w:rPr>
                <w:rFonts w:eastAsia="Times New Roman" w:cs="Times New Roman"/>
                <w:color w:val="000000"/>
                <w:sz w:val="20"/>
                <w:szCs w:val="20"/>
              </w:rPr>
              <w:t>0.076Mbps</w:t>
            </w:r>
          </w:p>
        </w:tc>
      </w:tr>
      <w:tr w:rsidR="0089707E" w:rsidRPr="003D3889" w:rsidTr="00AD4631">
        <w:trPr>
          <w:trHeight w:val="307"/>
        </w:trPr>
        <w:tc>
          <w:tcPr>
            <w:tcW w:w="3806" w:type="dxa"/>
            <w:noWrap/>
            <w:hideMark/>
          </w:tcPr>
          <w:p w:rsidR="0089707E" w:rsidRPr="00B240E1" w:rsidRDefault="0089707E" w:rsidP="00D80366">
            <w:pPr>
              <w:jc w:val="center"/>
              <w:rPr>
                <w:rFonts w:eastAsia="Times New Roman" w:cs="Times New Roman"/>
                <w:b/>
                <w:color w:val="000000"/>
                <w:sz w:val="20"/>
                <w:szCs w:val="20"/>
              </w:rPr>
            </w:pPr>
            <w:r w:rsidRPr="00B240E1">
              <w:rPr>
                <w:rFonts w:eastAsia="Times New Roman" w:cs="Times New Roman"/>
                <w:b/>
                <w:color w:val="000000"/>
                <w:sz w:val="20"/>
                <w:szCs w:val="20"/>
              </w:rPr>
              <w:t>Packet Loss</w:t>
            </w:r>
          </w:p>
        </w:tc>
        <w:tc>
          <w:tcPr>
            <w:tcW w:w="3997" w:type="dxa"/>
            <w:noWrap/>
            <w:hideMark/>
          </w:tcPr>
          <w:p w:rsidR="0089707E" w:rsidRPr="00741663" w:rsidRDefault="0089707E" w:rsidP="00D80366">
            <w:pPr>
              <w:jc w:val="center"/>
              <w:rPr>
                <w:rFonts w:eastAsia="Times New Roman" w:cs="Times New Roman"/>
                <w:color w:val="000000"/>
                <w:sz w:val="20"/>
                <w:szCs w:val="20"/>
              </w:rPr>
            </w:pPr>
            <w:r w:rsidRPr="00741663">
              <w:rPr>
                <w:rFonts w:eastAsia="Times New Roman" w:cs="Times New Roman"/>
                <w:color w:val="000000"/>
                <w:sz w:val="20"/>
                <w:szCs w:val="20"/>
              </w:rPr>
              <w:t>0.00%</w:t>
            </w:r>
          </w:p>
        </w:tc>
      </w:tr>
    </w:tbl>
    <w:p w:rsidR="00D80366" w:rsidRPr="003D3889" w:rsidRDefault="00D80366" w:rsidP="0089707E">
      <w:pPr>
        <w:spacing w:line="240" w:lineRule="auto"/>
        <w:rPr>
          <w:rFonts w:cs="Times New Roman"/>
          <w:b/>
          <w:sz w:val="20"/>
          <w:szCs w:val="20"/>
        </w:rPr>
      </w:pPr>
    </w:p>
    <w:p w:rsidR="0089707E" w:rsidRDefault="0089707E" w:rsidP="0089707E">
      <w:pPr>
        <w:pStyle w:val="ListParagraph"/>
        <w:numPr>
          <w:ilvl w:val="0"/>
          <w:numId w:val="46"/>
        </w:numPr>
        <w:spacing w:line="240" w:lineRule="auto"/>
        <w:rPr>
          <w:rFonts w:cs="Times New Roman"/>
          <w:b/>
          <w:sz w:val="20"/>
          <w:szCs w:val="20"/>
        </w:rPr>
      </w:pPr>
      <w:r w:rsidRPr="003D3889">
        <w:rPr>
          <w:rFonts w:cs="Times New Roman"/>
          <w:b/>
          <w:sz w:val="20"/>
          <w:szCs w:val="20"/>
        </w:rPr>
        <w:t>Considering Material C</w:t>
      </w:r>
    </w:p>
    <w:p w:rsidR="0089707E" w:rsidRDefault="0089707E" w:rsidP="0089707E">
      <w:pPr>
        <w:spacing w:line="240" w:lineRule="auto"/>
        <w:rPr>
          <w:rFonts w:cs="Times New Roman"/>
          <w:sz w:val="20"/>
          <w:szCs w:val="20"/>
        </w:rPr>
      </w:pPr>
      <w:r w:rsidRPr="003D3889">
        <w:rPr>
          <w:rFonts w:cs="Times New Roman"/>
          <w:sz w:val="20"/>
          <w:szCs w:val="20"/>
        </w:rPr>
        <w:t xml:space="preserve">Material C is termed as </w:t>
      </w:r>
      <w:r w:rsidRPr="003D3889">
        <w:rPr>
          <w:rFonts w:cs="Times New Roman"/>
          <w:i/>
          <w:sz w:val="20"/>
          <w:szCs w:val="20"/>
        </w:rPr>
        <w:t xml:space="preserve">Chlorophoral excels (Iroko). </w:t>
      </w:r>
      <w:r w:rsidRPr="003D3889">
        <w:rPr>
          <w:rFonts w:cs="Times New Roman"/>
          <w:sz w:val="20"/>
          <w:szCs w:val="20"/>
        </w:rPr>
        <w:t>This is also one of the wood species commonly used in Nigeria as house hold construction materials</w:t>
      </w:r>
      <w:r>
        <w:rPr>
          <w:rFonts w:cs="Times New Roman"/>
          <w:sz w:val="20"/>
          <w:szCs w:val="20"/>
        </w:rPr>
        <w:t>.</w:t>
      </w:r>
      <w:r w:rsidRPr="00822732">
        <w:rPr>
          <w:rFonts w:cs="Times New Roman"/>
          <w:sz w:val="20"/>
          <w:szCs w:val="20"/>
        </w:rPr>
        <w:t xml:space="preserve"> </w:t>
      </w:r>
      <w:r>
        <w:rPr>
          <w:rFonts w:cs="Times New Roman"/>
          <w:sz w:val="20"/>
          <w:szCs w:val="20"/>
        </w:rPr>
        <w:t>The indoor and outdoor measurement are illustrated in table VII and table VIII</w:t>
      </w:r>
    </w:p>
    <w:p w:rsidR="0089707E" w:rsidRDefault="0089707E" w:rsidP="0089707E">
      <w:pPr>
        <w:spacing w:line="240" w:lineRule="auto"/>
        <w:rPr>
          <w:rFonts w:cs="Times New Roman"/>
          <w:b/>
          <w:sz w:val="20"/>
          <w:szCs w:val="20"/>
        </w:rPr>
      </w:pPr>
      <w:r>
        <w:rPr>
          <w:rFonts w:cs="Times New Roman"/>
          <w:b/>
          <w:sz w:val="20"/>
          <w:szCs w:val="20"/>
        </w:rPr>
        <w:t>Table VII  Mean value of RSS for Material C</w:t>
      </w:r>
    </w:p>
    <w:tbl>
      <w:tblPr>
        <w:tblStyle w:val="TableGrid"/>
        <w:tblW w:w="7957" w:type="dxa"/>
        <w:tblLook w:val="04A0"/>
      </w:tblPr>
      <w:tblGrid>
        <w:gridCol w:w="2752"/>
        <w:gridCol w:w="2406"/>
        <w:gridCol w:w="2799"/>
      </w:tblGrid>
      <w:tr w:rsidR="0089707E" w:rsidRPr="001922E4" w:rsidTr="00AD4631">
        <w:trPr>
          <w:trHeight w:val="230"/>
        </w:trPr>
        <w:tc>
          <w:tcPr>
            <w:tcW w:w="2752" w:type="dxa"/>
            <w:vMerge w:val="restart"/>
            <w:noWrap/>
            <w:hideMark/>
          </w:tcPr>
          <w:p w:rsidR="0089707E" w:rsidRPr="00B240E1" w:rsidRDefault="0089707E" w:rsidP="00D80366">
            <w:pPr>
              <w:rPr>
                <w:rFonts w:eastAsia="Times New Roman" w:cs="Times New Roman"/>
                <w:b/>
                <w:sz w:val="20"/>
                <w:szCs w:val="20"/>
              </w:rPr>
            </w:pPr>
            <w:r w:rsidRPr="00B240E1">
              <w:rPr>
                <w:rFonts w:eastAsia="Times New Roman" w:cs="Times New Roman"/>
                <w:b/>
                <w:sz w:val="20"/>
                <w:szCs w:val="20"/>
              </w:rPr>
              <w:t>Material</w:t>
            </w:r>
          </w:p>
        </w:tc>
        <w:tc>
          <w:tcPr>
            <w:tcW w:w="2406" w:type="dxa"/>
            <w:noWrap/>
            <w:hideMark/>
          </w:tcPr>
          <w:p w:rsidR="0089707E" w:rsidRPr="00B240E1" w:rsidRDefault="0089707E" w:rsidP="00D80366">
            <w:pPr>
              <w:jc w:val="center"/>
              <w:rPr>
                <w:rFonts w:eastAsia="Times New Roman" w:cs="Times New Roman"/>
                <w:b/>
                <w:bCs/>
                <w:sz w:val="20"/>
                <w:szCs w:val="20"/>
              </w:rPr>
            </w:pPr>
            <w:r>
              <w:rPr>
                <w:rFonts w:eastAsia="Times New Roman" w:cs="Times New Roman"/>
                <w:b/>
                <w:sz w:val="20"/>
                <w:szCs w:val="20"/>
              </w:rPr>
              <w:t>2G</w:t>
            </w:r>
          </w:p>
          <w:p w:rsidR="0089707E" w:rsidRPr="00B240E1" w:rsidRDefault="0089707E" w:rsidP="00D80366">
            <w:pPr>
              <w:rPr>
                <w:rFonts w:eastAsia="Times New Roman" w:cs="Times New Roman"/>
                <w:b/>
                <w:sz w:val="20"/>
                <w:szCs w:val="20"/>
              </w:rPr>
            </w:pPr>
            <w:r w:rsidRPr="00B240E1">
              <w:rPr>
                <w:rFonts w:eastAsia="Times New Roman" w:cs="Times New Roman"/>
                <w:b/>
                <w:sz w:val="20"/>
                <w:szCs w:val="20"/>
              </w:rPr>
              <w:t>Indoor</w:t>
            </w:r>
          </w:p>
        </w:tc>
        <w:tc>
          <w:tcPr>
            <w:tcW w:w="2799" w:type="dxa"/>
            <w:noWrap/>
            <w:hideMark/>
          </w:tcPr>
          <w:p w:rsidR="0089707E" w:rsidRPr="00B240E1" w:rsidRDefault="00AD4631" w:rsidP="00D80366">
            <w:pPr>
              <w:jc w:val="center"/>
              <w:rPr>
                <w:rFonts w:eastAsia="Times New Roman" w:cs="Times New Roman"/>
                <w:b/>
                <w:bCs/>
                <w:sz w:val="20"/>
                <w:szCs w:val="20"/>
              </w:rPr>
            </w:pPr>
            <w:r>
              <w:rPr>
                <w:rFonts w:eastAsia="Times New Roman" w:cs="Times New Roman"/>
                <w:b/>
                <w:sz w:val="20"/>
                <w:szCs w:val="20"/>
              </w:rPr>
              <w:t>2G</w:t>
            </w:r>
            <w:r w:rsidR="0089707E" w:rsidRPr="00B240E1">
              <w:rPr>
                <w:rFonts w:eastAsia="Times New Roman" w:cs="Times New Roman"/>
                <w:b/>
                <w:sz w:val="20"/>
                <w:szCs w:val="20"/>
              </w:rPr>
              <w:t> </w:t>
            </w:r>
          </w:p>
          <w:p w:rsidR="0089707E" w:rsidRPr="00B240E1" w:rsidRDefault="0089707E" w:rsidP="00D80366">
            <w:pPr>
              <w:rPr>
                <w:rFonts w:eastAsia="Times New Roman" w:cs="Times New Roman"/>
                <w:b/>
                <w:sz w:val="20"/>
                <w:szCs w:val="20"/>
              </w:rPr>
            </w:pPr>
            <w:r w:rsidRPr="00B240E1">
              <w:rPr>
                <w:rFonts w:eastAsia="Times New Roman" w:cs="Times New Roman"/>
                <w:b/>
                <w:sz w:val="20"/>
                <w:szCs w:val="20"/>
              </w:rPr>
              <w:t>Outdoor</w:t>
            </w:r>
          </w:p>
        </w:tc>
      </w:tr>
      <w:tr w:rsidR="0089707E" w:rsidRPr="001922E4" w:rsidTr="00AD4631">
        <w:trPr>
          <w:trHeight w:val="184"/>
        </w:trPr>
        <w:tc>
          <w:tcPr>
            <w:tcW w:w="2752" w:type="dxa"/>
            <w:vMerge/>
            <w:noWrap/>
            <w:hideMark/>
          </w:tcPr>
          <w:p w:rsidR="0089707E" w:rsidRPr="00863ED6" w:rsidRDefault="0089707E" w:rsidP="00D80366">
            <w:pPr>
              <w:rPr>
                <w:rFonts w:eastAsia="Times New Roman" w:cs="Times New Roman"/>
                <w:sz w:val="20"/>
                <w:szCs w:val="20"/>
              </w:rPr>
            </w:pPr>
          </w:p>
        </w:tc>
        <w:tc>
          <w:tcPr>
            <w:tcW w:w="2406" w:type="dxa"/>
            <w:noWrap/>
            <w:hideMark/>
          </w:tcPr>
          <w:p w:rsidR="0089707E" w:rsidRPr="00863ED6" w:rsidRDefault="0089707E" w:rsidP="00D80366">
            <w:pPr>
              <w:rPr>
                <w:rFonts w:eastAsia="Times New Roman" w:cs="Times New Roman"/>
                <w:b/>
                <w:bCs/>
                <w:sz w:val="20"/>
                <w:szCs w:val="20"/>
              </w:rPr>
            </w:pPr>
            <w:r w:rsidRPr="00863ED6">
              <w:rPr>
                <w:rFonts w:eastAsia="Times New Roman" w:cs="Times New Roman"/>
                <w:b/>
                <w:bCs/>
                <w:sz w:val="20"/>
                <w:szCs w:val="20"/>
              </w:rPr>
              <w:t>(dBm)</w:t>
            </w:r>
          </w:p>
        </w:tc>
        <w:tc>
          <w:tcPr>
            <w:tcW w:w="2799" w:type="dxa"/>
            <w:noWrap/>
            <w:hideMark/>
          </w:tcPr>
          <w:p w:rsidR="0089707E" w:rsidRPr="00863ED6" w:rsidRDefault="0089707E" w:rsidP="00D80366">
            <w:pPr>
              <w:rPr>
                <w:rFonts w:eastAsia="Times New Roman" w:cs="Times New Roman"/>
                <w:b/>
                <w:bCs/>
                <w:sz w:val="20"/>
                <w:szCs w:val="20"/>
              </w:rPr>
            </w:pPr>
            <w:r w:rsidRPr="00863ED6">
              <w:rPr>
                <w:rFonts w:eastAsia="Times New Roman" w:cs="Times New Roman"/>
                <w:b/>
                <w:bCs/>
                <w:sz w:val="20"/>
                <w:szCs w:val="20"/>
              </w:rPr>
              <w:t>(dBm)</w:t>
            </w:r>
          </w:p>
        </w:tc>
      </w:tr>
      <w:tr w:rsidR="0089707E" w:rsidRPr="001922E4" w:rsidTr="00AD4631">
        <w:trPr>
          <w:trHeight w:val="128"/>
        </w:trPr>
        <w:tc>
          <w:tcPr>
            <w:tcW w:w="2752" w:type="dxa"/>
            <w:noWrap/>
            <w:hideMark/>
          </w:tcPr>
          <w:p w:rsidR="0089707E" w:rsidRPr="00B240E1" w:rsidRDefault="0089707E" w:rsidP="00D80366">
            <w:pPr>
              <w:rPr>
                <w:rFonts w:eastAsia="Times New Roman" w:cs="Times New Roman"/>
                <w:b/>
                <w:sz w:val="20"/>
                <w:szCs w:val="20"/>
              </w:rPr>
            </w:pPr>
            <w:r w:rsidRPr="00B240E1">
              <w:rPr>
                <w:rFonts w:eastAsia="Times New Roman" w:cs="Times New Roman"/>
                <w:b/>
                <w:sz w:val="20"/>
                <w:szCs w:val="20"/>
              </w:rPr>
              <w:t>C</w:t>
            </w:r>
          </w:p>
        </w:tc>
        <w:tc>
          <w:tcPr>
            <w:tcW w:w="2406" w:type="dxa"/>
            <w:noWrap/>
            <w:hideMark/>
          </w:tcPr>
          <w:p w:rsidR="0089707E" w:rsidRPr="00741663" w:rsidRDefault="0089707E" w:rsidP="00D80366">
            <w:pPr>
              <w:rPr>
                <w:rFonts w:eastAsia="Times New Roman" w:cs="Times New Roman"/>
                <w:bCs/>
                <w:sz w:val="20"/>
                <w:szCs w:val="20"/>
              </w:rPr>
            </w:pPr>
            <w:r w:rsidRPr="00741663">
              <w:rPr>
                <w:rFonts w:eastAsia="Times New Roman" w:cs="Times New Roman"/>
                <w:bCs/>
                <w:sz w:val="20"/>
                <w:szCs w:val="20"/>
              </w:rPr>
              <w:t>-82</w:t>
            </w:r>
          </w:p>
        </w:tc>
        <w:tc>
          <w:tcPr>
            <w:tcW w:w="2799" w:type="dxa"/>
            <w:noWrap/>
            <w:hideMark/>
          </w:tcPr>
          <w:p w:rsidR="0089707E" w:rsidRPr="00741663" w:rsidRDefault="0089707E" w:rsidP="00D80366">
            <w:pPr>
              <w:rPr>
                <w:rFonts w:eastAsia="Times New Roman" w:cs="Times New Roman"/>
                <w:bCs/>
                <w:sz w:val="20"/>
                <w:szCs w:val="20"/>
              </w:rPr>
            </w:pPr>
            <w:r w:rsidRPr="00741663">
              <w:rPr>
                <w:rFonts w:eastAsia="Times New Roman" w:cs="Times New Roman"/>
                <w:bCs/>
                <w:sz w:val="20"/>
                <w:szCs w:val="20"/>
              </w:rPr>
              <w:t>-101.8</w:t>
            </w:r>
          </w:p>
        </w:tc>
      </w:tr>
      <w:tr w:rsidR="0089707E" w:rsidRPr="001922E4" w:rsidTr="00AD4631">
        <w:trPr>
          <w:trHeight w:val="170"/>
        </w:trPr>
        <w:tc>
          <w:tcPr>
            <w:tcW w:w="2752" w:type="dxa"/>
            <w:noWrap/>
            <w:hideMark/>
          </w:tcPr>
          <w:p w:rsidR="0089707E" w:rsidRPr="001922E4" w:rsidRDefault="0089707E" w:rsidP="00D80366">
            <w:pPr>
              <w:spacing w:line="480" w:lineRule="auto"/>
              <w:rPr>
                <w:rFonts w:eastAsia="Times New Roman" w:cs="Times New Roman"/>
              </w:rPr>
            </w:pPr>
          </w:p>
        </w:tc>
        <w:tc>
          <w:tcPr>
            <w:tcW w:w="2406" w:type="dxa"/>
            <w:noWrap/>
            <w:hideMark/>
          </w:tcPr>
          <w:p w:rsidR="0089707E" w:rsidRPr="001922E4" w:rsidRDefault="0089707E" w:rsidP="00D80366">
            <w:pPr>
              <w:spacing w:line="480" w:lineRule="auto"/>
              <w:rPr>
                <w:rFonts w:eastAsia="Times New Roman" w:cs="Times New Roman"/>
                <w:b/>
                <w:bCs/>
              </w:rPr>
            </w:pPr>
          </w:p>
        </w:tc>
        <w:tc>
          <w:tcPr>
            <w:tcW w:w="2799" w:type="dxa"/>
            <w:noWrap/>
            <w:hideMark/>
          </w:tcPr>
          <w:p w:rsidR="0089707E" w:rsidRPr="001922E4" w:rsidRDefault="0089707E" w:rsidP="00D80366">
            <w:pPr>
              <w:spacing w:line="480" w:lineRule="auto"/>
              <w:rPr>
                <w:rFonts w:eastAsia="Times New Roman" w:cs="Times New Roman"/>
                <w:b/>
                <w:bCs/>
              </w:rPr>
            </w:pPr>
          </w:p>
        </w:tc>
      </w:tr>
    </w:tbl>
    <w:p w:rsidR="00AD4631" w:rsidRDefault="00AD4631" w:rsidP="0089707E">
      <w:pPr>
        <w:spacing w:line="240" w:lineRule="auto"/>
        <w:rPr>
          <w:rFonts w:cs="Times New Roman"/>
          <w:b/>
          <w:sz w:val="20"/>
          <w:szCs w:val="20"/>
        </w:rPr>
      </w:pPr>
    </w:p>
    <w:p w:rsidR="0089707E" w:rsidRPr="00B270F2" w:rsidRDefault="0089707E" w:rsidP="0089707E">
      <w:pPr>
        <w:spacing w:line="240" w:lineRule="auto"/>
        <w:rPr>
          <w:rFonts w:cs="Times New Roman"/>
          <w:b/>
          <w:sz w:val="20"/>
          <w:szCs w:val="20"/>
        </w:rPr>
      </w:pPr>
      <w:r w:rsidRPr="00B270F2">
        <w:rPr>
          <w:rFonts w:cs="Times New Roman"/>
          <w:b/>
          <w:sz w:val="20"/>
          <w:szCs w:val="20"/>
        </w:rPr>
        <w:t>Table</w:t>
      </w:r>
      <w:r>
        <w:rPr>
          <w:rFonts w:cs="Times New Roman"/>
          <w:b/>
          <w:sz w:val="20"/>
          <w:szCs w:val="20"/>
        </w:rPr>
        <w:t xml:space="preserve"> VIII </w:t>
      </w:r>
      <w:r w:rsidRPr="00B270F2">
        <w:rPr>
          <w:rFonts w:cs="Times New Roman"/>
          <w:b/>
          <w:sz w:val="20"/>
          <w:szCs w:val="20"/>
        </w:rPr>
        <w:t xml:space="preserve"> </w:t>
      </w:r>
      <w:r>
        <w:rPr>
          <w:rFonts w:cs="Times New Roman"/>
          <w:b/>
          <w:sz w:val="20"/>
          <w:szCs w:val="20"/>
        </w:rPr>
        <w:t xml:space="preserve"> </w:t>
      </w:r>
      <w:r w:rsidRPr="00B270F2">
        <w:rPr>
          <w:rFonts w:cs="Times New Roman"/>
          <w:b/>
          <w:sz w:val="20"/>
          <w:szCs w:val="20"/>
        </w:rPr>
        <w:t xml:space="preserve">QOS Parameter for Material </w:t>
      </w:r>
      <w:r>
        <w:rPr>
          <w:rFonts w:cs="Times New Roman"/>
          <w:b/>
          <w:sz w:val="20"/>
          <w:szCs w:val="20"/>
        </w:rPr>
        <w:t xml:space="preserve">C </w:t>
      </w:r>
    </w:p>
    <w:tbl>
      <w:tblPr>
        <w:tblStyle w:val="TableGrid"/>
        <w:tblW w:w="8000" w:type="dxa"/>
        <w:tblLook w:val="04A0"/>
      </w:tblPr>
      <w:tblGrid>
        <w:gridCol w:w="5383"/>
        <w:gridCol w:w="2617"/>
      </w:tblGrid>
      <w:tr w:rsidR="0089707E" w:rsidRPr="00B270F2" w:rsidTr="00AD4631">
        <w:trPr>
          <w:trHeight w:val="322"/>
        </w:trPr>
        <w:tc>
          <w:tcPr>
            <w:tcW w:w="8000" w:type="dxa"/>
            <w:gridSpan w:val="2"/>
            <w:noWrap/>
            <w:hideMark/>
          </w:tcPr>
          <w:p w:rsidR="0089707E" w:rsidRPr="00B240E1" w:rsidRDefault="0089707E" w:rsidP="00D80366">
            <w:pPr>
              <w:jc w:val="center"/>
              <w:rPr>
                <w:rFonts w:eastAsia="Times New Roman" w:cs="Times New Roman"/>
                <w:b/>
                <w:color w:val="000000"/>
                <w:sz w:val="20"/>
                <w:szCs w:val="20"/>
              </w:rPr>
            </w:pPr>
            <w:r>
              <w:rPr>
                <w:rFonts w:eastAsia="Times New Roman" w:cs="Times New Roman"/>
                <w:b/>
                <w:color w:val="000000"/>
                <w:sz w:val="20"/>
                <w:szCs w:val="20"/>
              </w:rPr>
              <w:t>2G</w:t>
            </w:r>
            <w:r w:rsidRPr="00B240E1">
              <w:rPr>
                <w:rFonts w:eastAsia="Times New Roman" w:cs="Times New Roman"/>
                <w:b/>
                <w:color w:val="000000"/>
                <w:sz w:val="20"/>
                <w:szCs w:val="20"/>
              </w:rPr>
              <w:t xml:space="preserve"> Network Outdoor</w:t>
            </w:r>
          </w:p>
        </w:tc>
      </w:tr>
      <w:tr w:rsidR="0089707E" w:rsidRPr="00B270F2" w:rsidTr="00AD4631">
        <w:trPr>
          <w:trHeight w:val="322"/>
        </w:trPr>
        <w:tc>
          <w:tcPr>
            <w:tcW w:w="5383" w:type="dxa"/>
            <w:noWrap/>
            <w:hideMark/>
          </w:tcPr>
          <w:p w:rsidR="0089707E" w:rsidRPr="00B240E1" w:rsidRDefault="0089707E" w:rsidP="00D80366">
            <w:pPr>
              <w:rPr>
                <w:rFonts w:eastAsia="Times New Roman" w:cs="Times New Roman"/>
                <w:b/>
                <w:color w:val="000000"/>
                <w:sz w:val="20"/>
                <w:szCs w:val="20"/>
              </w:rPr>
            </w:pPr>
            <w:r w:rsidRPr="00B240E1">
              <w:rPr>
                <w:rFonts w:eastAsia="Times New Roman" w:cs="Times New Roman"/>
                <w:b/>
                <w:color w:val="000000"/>
                <w:sz w:val="20"/>
                <w:szCs w:val="20"/>
              </w:rPr>
              <w:t>QOS Parameter</w:t>
            </w:r>
          </w:p>
        </w:tc>
        <w:tc>
          <w:tcPr>
            <w:tcW w:w="2617" w:type="dxa"/>
            <w:noWrap/>
            <w:hideMark/>
          </w:tcPr>
          <w:p w:rsidR="0089707E" w:rsidRPr="00B270F2" w:rsidRDefault="0089707E" w:rsidP="00D80366">
            <w:pPr>
              <w:rPr>
                <w:rFonts w:eastAsia="Times New Roman" w:cs="Times New Roman"/>
                <w:b/>
                <w:color w:val="000000"/>
                <w:sz w:val="20"/>
                <w:szCs w:val="20"/>
              </w:rPr>
            </w:pPr>
            <w:r w:rsidRPr="00B270F2">
              <w:rPr>
                <w:rFonts w:eastAsia="Times New Roman" w:cs="Times New Roman"/>
                <w:b/>
                <w:color w:val="000000"/>
                <w:sz w:val="20"/>
                <w:szCs w:val="20"/>
              </w:rPr>
              <w:t>Measured Value</w:t>
            </w:r>
          </w:p>
        </w:tc>
      </w:tr>
      <w:tr w:rsidR="0089707E" w:rsidRPr="00B270F2" w:rsidTr="00AD4631">
        <w:trPr>
          <w:trHeight w:val="322"/>
        </w:trPr>
        <w:tc>
          <w:tcPr>
            <w:tcW w:w="5383" w:type="dxa"/>
            <w:noWrap/>
            <w:hideMark/>
          </w:tcPr>
          <w:p w:rsidR="0089707E" w:rsidRPr="00B240E1" w:rsidRDefault="0089707E" w:rsidP="00D80366">
            <w:pPr>
              <w:tabs>
                <w:tab w:val="right" w:pos="4020"/>
              </w:tabs>
              <w:rPr>
                <w:rFonts w:eastAsia="Times New Roman" w:cs="Times New Roman"/>
                <w:b/>
                <w:color w:val="000000"/>
                <w:sz w:val="20"/>
                <w:szCs w:val="20"/>
              </w:rPr>
            </w:pPr>
            <w:r w:rsidRPr="00B240E1">
              <w:rPr>
                <w:rFonts w:eastAsia="Times New Roman" w:cs="Times New Roman"/>
                <w:b/>
                <w:color w:val="000000"/>
                <w:sz w:val="20"/>
                <w:szCs w:val="20"/>
              </w:rPr>
              <w:t>Jitter</w:t>
            </w:r>
            <w:r w:rsidR="00D80366">
              <w:rPr>
                <w:rFonts w:eastAsia="Times New Roman" w:cs="Times New Roman"/>
                <w:b/>
                <w:color w:val="000000"/>
                <w:sz w:val="20"/>
                <w:szCs w:val="20"/>
              </w:rPr>
              <w:tab/>
            </w:r>
          </w:p>
        </w:tc>
        <w:tc>
          <w:tcPr>
            <w:tcW w:w="2617" w:type="dxa"/>
            <w:noWrap/>
            <w:hideMark/>
          </w:tcPr>
          <w:p w:rsidR="0089707E" w:rsidRPr="009849A8" w:rsidRDefault="0089707E" w:rsidP="00D80366">
            <w:pPr>
              <w:jc w:val="center"/>
              <w:rPr>
                <w:rFonts w:cs="Times New Roman"/>
                <w:color w:val="000000"/>
                <w:sz w:val="20"/>
                <w:szCs w:val="20"/>
              </w:rPr>
            </w:pPr>
            <w:r w:rsidRPr="009849A8">
              <w:rPr>
                <w:rFonts w:cs="Times New Roman"/>
                <w:color w:val="000000"/>
                <w:sz w:val="20"/>
                <w:szCs w:val="20"/>
              </w:rPr>
              <w:t>21.6ms</w:t>
            </w:r>
          </w:p>
        </w:tc>
      </w:tr>
      <w:tr w:rsidR="0089707E" w:rsidRPr="00B270F2" w:rsidTr="00AD4631">
        <w:trPr>
          <w:trHeight w:val="322"/>
        </w:trPr>
        <w:tc>
          <w:tcPr>
            <w:tcW w:w="5383" w:type="dxa"/>
            <w:noWrap/>
            <w:hideMark/>
          </w:tcPr>
          <w:p w:rsidR="0089707E" w:rsidRPr="00B240E1" w:rsidRDefault="0089707E" w:rsidP="00D80366">
            <w:pPr>
              <w:rPr>
                <w:rFonts w:eastAsia="Times New Roman" w:cs="Times New Roman"/>
                <w:b/>
                <w:color w:val="000000"/>
                <w:sz w:val="20"/>
                <w:szCs w:val="20"/>
              </w:rPr>
            </w:pPr>
            <w:r w:rsidRPr="00B240E1">
              <w:rPr>
                <w:rFonts w:eastAsia="Times New Roman" w:cs="Times New Roman"/>
                <w:b/>
                <w:color w:val="000000"/>
                <w:sz w:val="20"/>
                <w:szCs w:val="20"/>
              </w:rPr>
              <w:t>Download Speed</w:t>
            </w:r>
          </w:p>
        </w:tc>
        <w:tc>
          <w:tcPr>
            <w:tcW w:w="2617" w:type="dxa"/>
            <w:noWrap/>
            <w:hideMark/>
          </w:tcPr>
          <w:p w:rsidR="0089707E" w:rsidRPr="009849A8" w:rsidRDefault="0089707E" w:rsidP="00D80366">
            <w:pPr>
              <w:jc w:val="center"/>
              <w:rPr>
                <w:rFonts w:cs="Times New Roman"/>
                <w:color w:val="000000"/>
                <w:sz w:val="20"/>
                <w:szCs w:val="20"/>
              </w:rPr>
            </w:pPr>
            <w:r w:rsidRPr="009849A8">
              <w:rPr>
                <w:rFonts w:cs="Times New Roman"/>
                <w:color w:val="000000"/>
                <w:sz w:val="20"/>
                <w:szCs w:val="20"/>
              </w:rPr>
              <w:t>0.046Mbps</w:t>
            </w:r>
          </w:p>
        </w:tc>
      </w:tr>
      <w:tr w:rsidR="0089707E" w:rsidRPr="00B270F2" w:rsidTr="00AD4631">
        <w:trPr>
          <w:trHeight w:val="322"/>
        </w:trPr>
        <w:tc>
          <w:tcPr>
            <w:tcW w:w="5383" w:type="dxa"/>
            <w:noWrap/>
            <w:hideMark/>
          </w:tcPr>
          <w:p w:rsidR="0089707E" w:rsidRPr="00B240E1" w:rsidRDefault="0089707E" w:rsidP="00D80366">
            <w:pPr>
              <w:rPr>
                <w:rFonts w:eastAsia="Times New Roman" w:cs="Times New Roman"/>
                <w:b/>
                <w:color w:val="000000"/>
                <w:sz w:val="20"/>
                <w:szCs w:val="20"/>
              </w:rPr>
            </w:pPr>
          </w:p>
        </w:tc>
        <w:tc>
          <w:tcPr>
            <w:tcW w:w="2617" w:type="dxa"/>
            <w:noWrap/>
            <w:hideMark/>
          </w:tcPr>
          <w:p w:rsidR="0089707E" w:rsidRPr="00B240E1" w:rsidRDefault="0089707E" w:rsidP="00D80366">
            <w:pPr>
              <w:rPr>
                <w:rFonts w:eastAsia="Times New Roman" w:cs="Times New Roman"/>
                <w:color w:val="000000"/>
                <w:sz w:val="20"/>
                <w:szCs w:val="20"/>
              </w:rPr>
            </w:pPr>
          </w:p>
        </w:tc>
      </w:tr>
    </w:tbl>
    <w:tbl>
      <w:tblPr>
        <w:tblStyle w:val="TableGrid"/>
        <w:tblpPr w:leftFromText="180" w:rightFromText="180" w:vertAnchor="text" w:horzAnchor="margin" w:tblpY="-140"/>
        <w:tblW w:w="7126" w:type="dxa"/>
        <w:tblLook w:val="04A0"/>
      </w:tblPr>
      <w:tblGrid>
        <w:gridCol w:w="3479"/>
        <w:gridCol w:w="3647"/>
      </w:tblGrid>
      <w:tr w:rsidR="00AD4631" w:rsidRPr="00B270F2" w:rsidTr="00AD4631">
        <w:trPr>
          <w:trHeight w:val="354"/>
        </w:trPr>
        <w:tc>
          <w:tcPr>
            <w:tcW w:w="7126" w:type="dxa"/>
            <w:gridSpan w:val="2"/>
            <w:noWrap/>
            <w:hideMark/>
          </w:tcPr>
          <w:p w:rsidR="00AD4631" w:rsidRPr="00B240E1" w:rsidRDefault="00AD4631" w:rsidP="00AD4631">
            <w:pPr>
              <w:rPr>
                <w:rFonts w:eastAsia="Times New Roman" w:cs="Times New Roman"/>
                <w:b/>
                <w:color w:val="000000"/>
                <w:sz w:val="20"/>
                <w:szCs w:val="20"/>
              </w:rPr>
            </w:pPr>
            <w:r w:rsidRPr="00B240E1">
              <w:rPr>
                <w:rFonts w:eastAsia="Times New Roman" w:cs="Times New Roman"/>
                <w:b/>
                <w:color w:val="000000"/>
                <w:sz w:val="20"/>
                <w:szCs w:val="20"/>
              </w:rPr>
              <w:lastRenderedPageBreak/>
              <w:t>Material C Indoor</w:t>
            </w:r>
          </w:p>
        </w:tc>
      </w:tr>
      <w:tr w:rsidR="00AD4631" w:rsidRPr="00B270F2" w:rsidTr="00AD4631">
        <w:trPr>
          <w:trHeight w:val="354"/>
        </w:trPr>
        <w:tc>
          <w:tcPr>
            <w:tcW w:w="3479" w:type="dxa"/>
            <w:noWrap/>
            <w:hideMark/>
          </w:tcPr>
          <w:p w:rsidR="00AD4631" w:rsidRPr="00B240E1" w:rsidRDefault="00AD4631" w:rsidP="00AD4631">
            <w:pPr>
              <w:jc w:val="center"/>
              <w:rPr>
                <w:rFonts w:eastAsia="Times New Roman" w:cs="Times New Roman"/>
                <w:b/>
                <w:color w:val="000000"/>
                <w:sz w:val="20"/>
                <w:szCs w:val="20"/>
              </w:rPr>
            </w:pPr>
            <w:r w:rsidRPr="00B240E1">
              <w:rPr>
                <w:rFonts w:eastAsia="Times New Roman" w:cs="Times New Roman"/>
                <w:b/>
                <w:color w:val="000000"/>
                <w:sz w:val="20"/>
                <w:szCs w:val="20"/>
              </w:rPr>
              <w:t>QOS Parameter</w:t>
            </w:r>
          </w:p>
        </w:tc>
        <w:tc>
          <w:tcPr>
            <w:tcW w:w="3647" w:type="dxa"/>
            <w:noWrap/>
            <w:hideMark/>
          </w:tcPr>
          <w:p w:rsidR="00AD4631" w:rsidRPr="00B270F2" w:rsidRDefault="00AD4631" w:rsidP="00AD4631">
            <w:pPr>
              <w:jc w:val="center"/>
              <w:rPr>
                <w:rFonts w:eastAsia="Times New Roman" w:cs="Times New Roman"/>
                <w:b/>
                <w:color w:val="000000"/>
                <w:sz w:val="20"/>
                <w:szCs w:val="20"/>
              </w:rPr>
            </w:pPr>
            <w:r w:rsidRPr="00B270F2">
              <w:rPr>
                <w:rFonts w:eastAsia="Times New Roman" w:cs="Times New Roman"/>
                <w:b/>
                <w:color w:val="000000"/>
                <w:sz w:val="20"/>
                <w:szCs w:val="20"/>
              </w:rPr>
              <w:t>Measured Value</w:t>
            </w:r>
          </w:p>
        </w:tc>
      </w:tr>
      <w:tr w:rsidR="00AD4631" w:rsidRPr="00B270F2" w:rsidTr="00AD4631">
        <w:trPr>
          <w:trHeight w:val="354"/>
        </w:trPr>
        <w:tc>
          <w:tcPr>
            <w:tcW w:w="3479" w:type="dxa"/>
            <w:noWrap/>
            <w:hideMark/>
          </w:tcPr>
          <w:p w:rsidR="00AD4631" w:rsidRPr="00B240E1" w:rsidRDefault="00AD4631" w:rsidP="00AD4631">
            <w:pPr>
              <w:jc w:val="center"/>
              <w:rPr>
                <w:rFonts w:eastAsia="Times New Roman" w:cs="Times New Roman"/>
                <w:b/>
                <w:color w:val="000000"/>
                <w:sz w:val="20"/>
                <w:szCs w:val="20"/>
              </w:rPr>
            </w:pPr>
            <w:r w:rsidRPr="00B240E1">
              <w:rPr>
                <w:rFonts w:eastAsia="Times New Roman" w:cs="Times New Roman"/>
                <w:b/>
                <w:color w:val="000000"/>
                <w:sz w:val="20"/>
                <w:szCs w:val="20"/>
              </w:rPr>
              <w:t>Jitter</w:t>
            </w:r>
          </w:p>
        </w:tc>
        <w:tc>
          <w:tcPr>
            <w:tcW w:w="3647" w:type="dxa"/>
            <w:noWrap/>
            <w:hideMark/>
          </w:tcPr>
          <w:p w:rsidR="00AD4631" w:rsidRPr="002C3D5B" w:rsidRDefault="00AD4631" w:rsidP="00AD4631">
            <w:pPr>
              <w:jc w:val="center"/>
              <w:rPr>
                <w:rFonts w:eastAsia="Times New Roman" w:cs="Times New Roman"/>
                <w:color w:val="000000"/>
                <w:sz w:val="20"/>
                <w:szCs w:val="20"/>
              </w:rPr>
            </w:pPr>
            <w:r w:rsidRPr="002C3D5B">
              <w:rPr>
                <w:rFonts w:eastAsia="Times New Roman" w:cs="Times New Roman"/>
                <w:color w:val="000000"/>
                <w:sz w:val="20"/>
                <w:szCs w:val="20"/>
              </w:rPr>
              <w:t>16.8ms</w:t>
            </w:r>
          </w:p>
        </w:tc>
      </w:tr>
      <w:tr w:rsidR="00AD4631" w:rsidRPr="00B270F2" w:rsidTr="00AD4631">
        <w:trPr>
          <w:trHeight w:val="354"/>
        </w:trPr>
        <w:tc>
          <w:tcPr>
            <w:tcW w:w="3479" w:type="dxa"/>
            <w:noWrap/>
            <w:hideMark/>
          </w:tcPr>
          <w:p w:rsidR="00AD4631" w:rsidRPr="00B240E1" w:rsidRDefault="00AD4631" w:rsidP="00AD4631">
            <w:pPr>
              <w:jc w:val="center"/>
              <w:rPr>
                <w:rFonts w:eastAsia="Times New Roman" w:cs="Times New Roman"/>
                <w:b/>
                <w:color w:val="000000"/>
                <w:sz w:val="20"/>
                <w:szCs w:val="20"/>
              </w:rPr>
            </w:pPr>
            <w:r w:rsidRPr="00B240E1">
              <w:rPr>
                <w:rFonts w:eastAsia="Times New Roman" w:cs="Times New Roman"/>
                <w:b/>
                <w:color w:val="000000"/>
                <w:sz w:val="20"/>
                <w:szCs w:val="20"/>
              </w:rPr>
              <w:t>Download Speed</w:t>
            </w:r>
          </w:p>
        </w:tc>
        <w:tc>
          <w:tcPr>
            <w:tcW w:w="3647" w:type="dxa"/>
            <w:noWrap/>
            <w:hideMark/>
          </w:tcPr>
          <w:p w:rsidR="00AD4631" w:rsidRPr="002C3D5B" w:rsidRDefault="00AD4631" w:rsidP="00AD4631">
            <w:pPr>
              <w:jc w:val="center"/>
              <w:rPr>
                <w:rFonts w:eastAsia="Times New Roman" w:cs="Times New Roman"/>
                <w:color w:val="000000"/>
                <w:sz w:val="20"/>
                <w:szCs w:val="20"/>
              </w:rPr>
            </w:pPr>
            <w:r w:rsidRPr="002C3D5B">
              <w:rPr>
                <w:rFonts w:eastAsia="Times New Roman" w:cs="Times New Roman"/>
                <w:color w:val="000000"/>
                <w:sz w:val="20"/>
                <w:szCs w:val="20"/>
              </w:rPr>
              <w:t>0.0060Mbps</w:t>
            </w:r>
          </w:p>
        </w:tc>
      </w:tr>
      <w:tr w:rsidR="00AD4631" w:rsidRPr="00B270F2" w:rsidTr="00AD4631">
        <w:trPr>
          <w:trHeight w:val="354"/>
        </w:trPr>
        <w:tc>
          <w:tcPr>
            <w:tcW w:w="3479" w:type="dxa"/>
            <w:noWrap/>
            <w:hideMark/>
          </w:tcPr>
          <w:p w:rsidR="00AD4631" w:rsidRPr="00B240E1" w:rsidRDefault="00AD4631" w:rsidP="00AD4631">
            <w:pPr>
              <w:jc w:val="center"/>
              <w:rPr>
                <w:rFonts w:eastAsia="Times New Roman" w:cs="Times New Roman"/>
                <w:b/>
                <w:color w:val="000000"/>
                <w:sz w:val="20"/>
                <w:szCs w:val="20"/>
              </w:rPr>
            </w:pPr>
            <w:r w:rsidRPr="00B240E1">
              <w:rPr>
                <w:rFonts w:eastAsia="Times New Roman" w:cs="Times New Roman"/>
                <w:b/>
                <w:color w:val="000000"/>
                <w:sz w:val="20"/>
                <w:szCs w:val="20"/>
              </w:rPr>
              <w:t>Upload Speed</w:t>
            </w:r>
          </w:p>
        </w:tc>
        <w:tc>
          <w:tcPr>
            <w:tcW w:w="3647" w:type="dxa"/>
            <w:noWrap/>
            <w:hideMark/>
          </w:tcPr>
          <w:p w:rsidR="00AD4631" w:rsidRPr="002C3D5B" w:rsidRDefault="00AD4631" w:rsidP="00AD4631">
            <w:pPr>
              <w:jc w:val="center"/>
              <w:rPr>
                <w:rFonts w:eastAsia="Times New Roman" w:cs="Times New Roman"/>
                <w:color w:val="000000"/>
                <w:sz w:val="20"/>
                <w:szCs w:val="20"/>
              </w:rPr>
            </w:pPr>
            <w:r w:rsidRPr="002C3D5B">
              <w:rPr>
                <w:rFonts w:eastAsia="Times New Roman" w:cs="Times New Roman"/>
                <w:color w:val="000000"/>
                <w:sz w:val="20"/>
                <w:szCs w:val="20"/>
              </w:rPr>
              <w:t>0.053Mbps</w:t>
            </w:r>
          </w:p>
        </w:tc>
      </w:tr>
      <w:tr w:rsidR="00AD4631" w:rsidRPr="00B270F2" w:rsidTr="00AD4631">
        <w:trPr>
          <w:trHeight w:val="354"/>
        </w:trPr>
        <w:tc>
          <w:tcPr>
            <w:tcW w:w="3479" w:type="dxa"/>
            <w:noWrap/>
            <w:hideMark/>
          </w:tcPr>
          <w:p w:rsidR="00AD4631" w:rsidRPr="00B240E1" w:rsidRDefault="00AD4631" w:rsidP="00AD4631">
            <w:pPr>
              <w:jc w:val="center"/>
              <w:rPr>
                <w:rFonts w:eastAsia="Times New Roman" w:cs="Times New Roman"/>
                <w:b/>
                <w:color w:val="000000"/>
                <w:sz w:val="20"/>
                <w:szCs w:val="20"/>
              </w:rPr>
            </w:pPr>
            <w:r w:rsidRPr="00B240E1">
              <w:rPr>
                <w:rFonts w:eastAsia="Times New Roman" w:cs="Times New Roman"/>
                <w:b/>
                <w:color w:val="000000"/>
                <w:sz w:val="20"/>
                <w:szCs w:val="20"/>
              </w:rPr>
              <w:t>Packet Loss</w:t>
            </w:r>
          </w:p>
        </w:tc>
        <w:tc>
          <w:tcPr>
            <w:tcW w:w="3647" w:type="dxa"/>
            <w:noWrap/>
            <w:hideMark/>
          </w:tcPr>
          <w:p w:rsidR="00AD4631" w:rsidRPr="002C3D5B" w:rsidRDefault="00AD4631" w:rsidP="00AD4631">
            <w:pPr>
              <w:jc w:val="center"/>
              <w:rPr>
                <w:rFonts w:eastAsia="Times New Roman" w:cs="Times New Roman"/>
                <w:color w:val="000000"/>
                <w:sz w:val="20"/>
                <w:szCs w:val="20"/>
              </w:rPr>
            </w:pPr>
            <w:r w:rsidRPr="002C3D5B">
              <w:rPr>
                <w:rFonts w:eastAsia="Times New Roman" w:cs="Times New Roman"/>
                <w:color w:val="000000"/>
                <w:sz w:val="20"/>
                <w:szCs w:val="20"/>
              </w:rPr>
              <w:t>0.00%</w:t>
            </w:r>
          </w:p>
        </w:tc>
      </w:tr>
    </w:tbl>
    <w:p w:rsidR="0089707E" w:rsidRDefault="0089707E" w:rsidP="0089707E">
      <w:pPr>
        <w:spacing w:line="240" w:lineRule="auto"/>
        <w:rPr>
          <w:rFonts w:cs="Times New Roman"/>
          <w:b/>
          <w:sz w:val="20"/>
          <w:szCs w:val="20"/>
        </w:rPr>
      </w:pPr>
    </w:p>
    <w:p w:rsidR="00D80366" w:rsidRDefault="00D80366" w:rsidP="0089707E">
      <w:pPr>
        <w:spacing w:line="240" w:lineRule="auto"/>
        <w:rPr>
          <w:rFonts w:cs="Times New Roman"/>
          <w:b/>
          <w:sz w:val="20"/>
          <w:szCs w:val="20"/>
        </w:rPr>
      </w:pPr>
    </w:p>
    <w:p w:rsidR="00D80366" w:rsidRDefault="00D80366" w:rsidP="0089707E">
      <w:pPr>
        <w:spacing w:line="240" w:lineRule="auto"/>
        <w:rPr>
          <w:rFonts w:cs="Times New Roman"/>
          <w:b/>
          <w:sz w:val="20"/>
          <w:szCs w:val="20"/>
        </w:rPr>
      </w:pPr>
    </w:p>
    <w:p w:rsidR="00D80366" w:rsidRDefault="00D80366" w:rsidP="0089707E">
      <w:pPr>
        <w:spacing w:line="240" w:lineRule="auto"/>
        <w:rPr>
          <w:rFonts w:cs="Times New Roman"/>
          <w:b/>
          <w:sz w:val="20"/>
          <w:szCs w:val="20"/>
        </w:rPr>
      </w:pPr>
    </w:p>
    <w:p w:rsidR="00D80366" w:rsidRDefault="00D80366" w:rsidP="0089707E">
      <w:pPr>
        <w:spacing w:line="240" w:lineRule="auto"/>
        <w:rPr>
          <w:rFonts w:cs="Times New Roman"/>
          <w:b/>
          <w:sz w:val="20"/>
          <w:szCs w:val="20"/>
        </w:rPr>
      </w:pPr>
    </w:p>
    <w:p w:rsidR="00D80366" w:rsidRDefault="00D80366" w:rsidP="0089707E">
      <w:pPr>
        <w:spacing w:line="240" w:lineRule="auto"/>
        <w:rPr>
          <w:rFonts w:cs="Times New Roman"/>
          <w:b/>
          <w:sz w:val="20"/>
          <w:szCs w:val="20"/>
        </w:rPr>
      </w:pPr>
    </w:p>
    <w:p w:rsidR="00AD4631" w:rsidRDefault="00AD4631" w:rsidP="0089707E">
      <w:pPr>
        <w:spacing w:line="240" w:lineRule="auto"/>
        <w:rPr>
          <w:rFonts w:cs="Times New Roman"/>
          <w:b/>
          <w:sz w:val="20"/>
          <w:szCs w:val="20"/>
        </w:rPr>
      </w:pPr>
    </w:p>
    <w:p w:rsidR="00AD4631" w:rsidRPr="00AD4631" w:rsidRDefault="00AD4631" w:rsidP="00AD4631">
      <w:pPr>
        <w:pStyle w:val="ListParagraph"/>
        <w:numPr>
          <w:ilvl w:val="0"/>
          <w:numId w:val="46"/>
        </w:numPr>
        <w:spacing w:line="240" w:lineRule="auto"/>
        <w:ind w:left="360"/>
        <w:jc w:val="left"/>
        <w:rPr>
          <w:rFonts w:cs="Times New Roman"/>
          <w:b/>
          <w:sz w:val="20"/>
          <w:szCs w:val="20"/>
        </w:rPr>
      </w:pPr>
      <w:r w:rsidRPr="00AD4631">
        <w:rPr>
          <w:rFonts w:cs="Times New Roman"/>
          <w:b/>
          <w:sz w:val="20"/>
          <w:szCs w:val="20"/>
        </w:rPr>
        <w:t>Considering Material D</w:t>
      </w:r>
    </w:p>
    <w:p w:rsidR="00AD4631" w:rsidRDefault="00AD4631" w:rsidP="00AD4631">
      <w:pPr>
        <w:pStyle w:val="ListParagraph"/>
        <w:spacing w:line="240" w:lineRule="auto"/>
        <w:ind w:left="360"/>
        <w:jc w:val="left"/>
        <w:rPr>
          <w:rFonts w:cs="Times New Roman"/>
          <w:b/>
          <w:sz w:val="20"/>
          <w:szCs w:val="20"/>
        </w:rPr>
      </w:pPr>
    </w:p>
    <w:p w:rsidR="00AD4631" w:rsidRPr="00B240E1" w:rsidRDefault="00AD4631" w:rsidP="00AD4631">
      <w:pPr>
        <w:spacing w:line="240" w:lineRule="auto"/>
        <w:rPr>
          <w:rFonts w:cs="Times New Roman"/>
          <w:b/>
          <w:sz w:val="20"/>
          <w:szCs w:val="20"/>
        </w:rPr>
      </w:pPr>
      <w:r w:rsidRPr="00B2104A">
        <w:rPr>
          <w:rFonts w:cs="Times New Roman"/>
          <w:sz w:val="20"/>
          <w:szCs w:val="20"/>
        </w:rPr>
        <w:t>Material D is termed as concrete. This is being used in building and construction work and also in house hold construction materials</w:t>
      </w:r>
      <w:r>
        <w:rPr>
          <w:rFonts w:cs="Times New Roman"/>
          <w:sz w:val="20"/>
          <w:szCs w:val="20"/>
        </w:rPr>
        <w:t>.</w:t>
      </w:r>
      <w:r w:rsidRPr="00822732">
        <w:rPr>
          <w:rFonts w:cs="Times New Roman"/>
          <w:sz w:val="20"/>
          <w:szCs w:val="20"/>
        </w:rPr>
        <w:t xml:space="preserve"> </w:t>
      </w:r>
      <w:r>
        <w:rPr>
          <w:rFonts w:cs="Times New Roman"/>
          <w:sz w:val="20"/>
          <w:szCs w:val="20"/>
        </w:rPr>
        <w:t>The indoor and outdoor measurement are shown  in table IX and table X.</w:t>
      </w:r>
    </w:p>
    <w:p w:rsidR="00AD4631" w:rsidRPr="00B270F2" w:rsidRDefault="00AD4631" w:rsidP="00AD4631">
      <w:pPr>
        <w:spacing w:line="240" w:lineRule="auto"/>
        <w:rPr>
          <w:rFonts w:cs="Times New Roman"/>
          <w:b/>
          <w:sz w:val="20"/>
          <w:szCs w:val="20"/>
        </w:rPr>
      </w:pPr>
      <w:r>
        <w:rPr>
          <w:rFonts w:cs="Times New Roman"/>
          <w:b/>
          <w:sz w:val="20"/>
          <w:szCs w:val="20"/>
        </w:rPr>
        <w:t>Table IX   Mean value of RSS for Material D</w:t>
      </w:r>
    </w:p>
    <w:tbl>
      <w:tblPr>
        <w:tblStyle w:val="TableGrid"/>
        <w:tblW w:w="7090" w:type="dxa"/>
        <w:tblLook w:val="04A0"/>
      </w:tblPr>
      <w:tblGrid>
        <w:gridCol w:w="2454"/>
        <w:gridCol w:w="2143"/>
        <w:gridCol w:w="2493"/>
      </w:tblGrid>
      <w:tr w:rsidR="00AD4631" w:rsidRPr="001922E4" w:rsidTr="00AD4631">
        <w:trPr>
          <w:trHeight w:val="742"/>
        </w:trPr>
        <w:tc>
          <w:tcPr>
            <w:tcW w:w="2454" w:type="dxa"/>
            <w:vMerge w:val="restart"/>
            <w:noWrap/>
            <w:hideMark/>
          </w:tcPr>
          <w:p w:rsidR="00AD4631" w:rsidRPr="00B2104A" w:rsidRDefault="00AD4631" w:rsidP="008E7437">
            <w:pPr>
              <w:rPr>
                <w:rFonts w:eastAsia="Times New Roman" w:cs="Times New Roman"/>
                <w:b/>
                <w:sz w:val="20"/>
                <w:szCs w:val="20"/>
              </w:rPr>
            </w:pPr>
            <w:r w:rsidRPr="00B2104A">
              <w:rPr>
                <w:rFonts w:eastAsia="Times New Roman" w:cs="Times New Roman"/>
                <w:b/>
                <w:sz w:val="20"/>
                <w:szCs w:val="20"/>
              </w:rPr>
              <w:t>Material</w:t>
            </w:r>
          </w:p>
        </w:tc>
        <w:tc>
          <w:tcPr>
            <w:tcW w:w="2143" w:type="dxa"/>
            <w:noWrap/>
            <w:hideMark/>
          </w:tcPr>
          <w:p w:rsidR="00AD4631" w:rsidRPr="00B2104A" w:rsidRDefault="00AD4631" w:rsidP="008E7437">
            <w:pPr>
              <w:jc w:val="center"/>
              <w:rPr>
                <w:rFonts w:eastAsia="Times New Roman" w:cs="Times New Roman"/>
                <w:b/>
                <w:bCs/>
                <w:sz w:val="20"/>
                <w:szCs w:val="20"/>
              </w:rPr>
            </w:pPr>
            <w:r>
              <w:rPr>
                <w:rFonts w:eastAsia="Times New Roman" w:cs="Times New Roman"/>
                <w:b/>
                <w:sz w:val="20"/>
                <w:szCs w:val="20"/>
              </w:rPr>
              <w:t>2G</w:t>
            </w:r>
          </w:p>
          <w:p w:rsidR="00AD4631" w:rsidRPr="00B2104A" w:rsidRDefault="00AD4631" w:rsidP="008E7437">
            <w:pPr>
              <w:rPr>
                <w:rFonts w:eastAsia="Times New Roman" w:cs="Times New Roman"/>
                <w:b/>
                <w:sz w:val="20"/>
                <w:szCs w:val="20"/>
              </w:rPr>
            </w:pPr>
            <w:r w:rsidRPr="00B2104A">
              <w:rPr>
                <w:rFonts w:eastAsia="Times New Roman" w:cs="Times New Roman"/>
                <w:b/>
                <w:sz w:val="20"/>
                <w:szCs w:val="20"/>
              </w:rPr>
              <w:t>Indoor</w:t>
            </w:r>
          </w:p>
        </w:tc>
        <w:tc>
          <w:tcPr>
            <w:tcW w:w="2493" w:type="dxa"/>
            <w:noWrap/>
            <w:hideMark/>
          </w:tcPr>
          <w:p w:rsidR="00AD4631" w:rsidRPr="00B2104A" w:rsidRDefault="00AD4631" w:rsidP="008E7437">
            <w:pPr>
              <w:jc w:val="center"/>
              <w:rPr>
                <w:rFonts w:eastAsia="Times New Roman" w:cs="Times New Roman"/>
                <w:b/>
                <w:bCs/>
                <w:sz w:val="20"/>
                <w:szCs w:val="20"/>
              </w:rPr>
            </w:pPr>
            <w:r>
              <w:rPr>
                <w:rFonts w:eastAsia="Times New Roman" w:cs="Times New Roman"/>
                <w:b/>
                <w:sz w:val="20"/>
                <w:szCs w:val="20"/>
              </w:rPr>
              <w:t>2G</w:t>
            </w:r>
            <w:r w:rsidRPr="00B2104A">
              <w:rPr>
                <w:rFonts w:eastAsia="Times New Roman" w:cs="Times New Roman"/>
                <w:b/>
                <w:sz w:val="20"/>
                <w:szCs w:val="20"/>
              </w:rPr>
              <w:t> </w:t>
            </w:r>
          </w:p>
          <w:p w:rsidR="00AD4631" w:rsidRPr="00B2104A" w:rsidRDefault="00AD4631" w:rsidP="008E7437">
            <w:pPr>
              <w:rPr>
                <w:rFonts w:eastAsia="Times New Roman" w:cs="Times New Roman"/>
                <w:b/>
                <w:sz w:val="20"/>
                <w:szCs w:val="20"/>
              </w:rPr>
            </w:pPr>
            <w:r w:rsidRPr="00B2104A">
              <w:rPr>
                <w:rFonts w:eastAsia="Times New Roman" w:cs="Times New Roman"/>
                <w:b/>
                <w:sz w:val="20"/>
                <w:szCs w:val="20"/>
              </w:rPr>
              <w:t>Outdoor</w:t>
            </w:r>
          </w:p>
        </w:tc>
      </w:tr>
      <w:tr w:rsidR="00AD4631" w:rsidRPr="001922E4" w:rsidTr="00AD4631">
        <w:trPr>
          <w:trHeight w:val="590"/>
        </w:trPr>
        <w:tc>
          <w:tcPr>
            <w:tcW w:w="2454" w:type="dxa"/>
            <w:vMerge/>
            <w:noWrap/>
            <w:hideMark/>
          </w:tcPr>
          <w:p w:rsidR="00AD4631" w:rsidRPr="00B2104A" w:rsidRDefault="00AD4631" w:rsidP="008E7437">
            <w:pPr>
              <w:rPr>
                <w:rFonts w:eastAsia="Times New Roman" w:cs="Times New Roman"/>
                <w:sz w:val="20"/>
                <w:szCs w:val="20"/>
              </w:rPr>
            </w:pPr>
          </w:p>
        </w:tc>
        <w:tc>
          <w:tcPr>
            <w:tcW w:w="2143" w:type="dxa"/>
            <w:noWrap/>
            <w:hideMark/>
          </w:tcPr>
          <w:p w:rsidR="00AD4631" w:rsidRPr="00B2104A" w:rsidRDefault="00AD4631" w:rsidP="008E7437">
            <w:pPr>
              <w:rPr>
                <w:rFonts w:eastAsia="Times New Roman" w:cs="Times New Roman"/>
                <w:b/>
                <w:bCs/>
                <w:sz w:val="20"/>
                <w:szCs w:val="20"/>
              </w:rPr>
            </w:pPr>
            <w:r w:rsidRPr="00B2104A">
              <w:rPr>
                <w:rFonts w:eastAsia="Times New Roman" w:cs="Times New Roman"/>
                <w:b/>
                <w:bCs/>
                <w:sz w:val="20"/>
                <w:szCs w:val="20"/>
              </w:rPr>
              <w:t>(dBm)</w:t>
            </w:r>
          </w:p>
        </w:tc>
        <w:tc>
          <w:tcPr>
            <w:tcW w:w="2493" w:type="dxa"/>
            <w:noWrap/>
            <w:hideMark/>
          </w:tcPr>
          <w:p w:rsidR="00AD4631" w:rsidRPr="00B2104A" w:rsidRDefault="00AD4631" w:rsidP="008E7437">
            <w:pPr>
              <w:rPr>
                <w:rFonts w:eastAsia="Times New Roman" w:cs="Times New Roman"/>
                <w:b/>
                <w:bCs/>
                <w:sz w:val="20"/>
                <w:szCs w:val="20"/>
              </w:rPr>
            </w:pPr>
            <w:r w:rsidRPr="00B2104A">
              <w:rPr>
                <w:rFonts w:eastAsia="Times New Roman" w:cs="Times New Roman"/>
                <w:b/>
                <w:bCs/>
                <w:sz w:val="20"/>
                <w:szCs w:val="20"/>
              </w:rPr>
              <w:t>(dBm)</w:t>
            </w:r>
          </w:p>
        </w:tc>
      </w:tr>
      <w:tr w:rsidR="00AD4631" w:rsidRPr="001922E4" w:rsidTr="00AD4631">
        <w:trPr>
          <w:trHeight w:val="432"/>
        </w:trPr>
        <w:tc>
          <w:tcPr>
            <w:tcW w:w="2454" w:type="dxa"/>
            <w:noWrap/>
            <w:hideMark/>
          </w:tcPr>
          <w:p w:rsidR="00AD4631" w:rsidRPr="00B2104A" w:rsidRDefault="00AD4631" w:rsidP="008E7437">
            <w:pPr>
              <w:rPr>
                <w:rFonts w:eastAsia="Times New Roman" w:cs="Times New Roman"/>
                <w:b/>
                <w:sz w:val="20"/>
                <w:szCs w:val="20"/>
              </w:rPr>
            </w:pPr>
            <w:r w:rsidRPr="00B2104A">
              <w:rPr>
                <w:rFonts w:eastAsia="Times New Roman" w:cs="Times New Roman"/>
                <w:b/>
                <w:sz w:val="20"/>
                <w:szCs w:val="20"/>
              </w:rPr>
              <w:t>D</w:t>
            </w:r>
          </w:p>
        </w:tc>
        <w:tc>
          <w:tcPr>
            <w:tcW w:w="2143" w:type="dxa"/>
            <w:noWrap/>
            <w:hideMark/>
          </w:tcPr>
          <w:p w:rsidR="00AD4631" w:rsidRPr="00FB341D" w:rsidRDefault="00AD4631" w:rsidP="008E7437">
            <w:pPr>
              <w:rPr>
                <w:rFonts w:eastAsia="Times New Roman" w:cs="Times New Roman"/>
                <w:bCs/>
                <w:sz w:val="20"/>
                <w:szCs w:val="20"/>
              </w:rPr>
            </w:pPr>
            <w:r w:rsidRPr="00FB341D">
              <w:rPr>
                <w:rFonts w:eastAsia="Times New Roman" w:cs="Times New Roman"/>
                <w:bCs/>
                <w:sz w:val="20"/>
                <w:szCs w:val="20"/>
              </w:rPr>
              <w:t>-102.7</w:t>
            </w:r>
          </w:p>
        </w:tc>
        <w:tc>
          <w:tcPr>
            <w:tcW w:w="2493" w:type="dxa"/>
            <w:noWrap/>
            <w:hideMark/>
          </w:tcPr>
          <w:p w:rsidR="00AD4631" w:rsidRPr="00FB341D" w:rsidRDefault="00AD4631" w:rsidP="008E7437">
            <w:pPr>
              <w:rPr>
                <w:rFonts w:eastAsia="Times New Roman" w:cs="Times New Roman"/>
                <w:bCs/>
                <w:sz w:val="20"/>
                <w:szCs w:val="20"/>
              </w:rPr>
            </w:pPr>
            <w:r w:rsidRPr="00FB341D">
              <w:rPr>
                <w:rFonts w:eastAsia="Times New Roman" w:cs="Times New Roman"/>
                <w:bCs/>
                <w:sz w:val="20"/>
                <w:szCs w:val="20"/>
              </w:rPr>
              <w:t>-102.6</w:t>
            </w:r>
          </w:p>
        </w:tc>
      </w:tr>
    </w:tbl>
    <w:p w:rsidR="00AD4631" w:rsidRDefault="00AD4631" w:rsidP="0089707E">
      <w:pPr>
        <w:spacing w:line="240" w:lineRule="auto"/>
        <w:rPr>
          <w:rFonts w:cs="Times New Roman"/>
          <w:b/>
          <w:sz w:val="20"/>
          <w:szCs w:val="20"/>
        </w:rPr>
      </w:pPr>
    </w:p>
    <w:p w:rsidR="0089707E" w:rsidRPr="00CF312E" w:rsidRDefault="0089707E" w:rsidP="0089707E">
      <w:pPr>
        <w:spacing w:line="240" w:lineRule="auto"/>
        <w:rPr>
          <w:rFonts w:cs="Times New Roman"/>
          <w:b/>
          <w:sz w:val="20"/>
          <w:szCs w:val="20"/>
        </w:rPr>
      </w:pPr>
      <w:r>
        <w:rPr>
          <w:rFonts w:cs="Times New Roman"/>
          <w:b/>
          <w:sz w:val="20"/>
          <w:szCs w:val="20"/>
        </w:rPr>
        <w:t xml:space="preserve">Table X </w:t>
      </w:r>
      <w:r w:rsidRPr="00CF312E">
        <w:rPr>
          <w:rFonts w:cs="Times New Roman"/>
          <w:b/>
          <w:sz w:val="20"/>
          <w:szCs w:val="20"/>
        </w:rPr>
        <w:t xml:space="preserve"> </w:t>
      </w:r>
      <w:r>
        <w:rPr>
          <w:rFonts w:cs="Times New Roman"/>
          <w:b/>
          <w:sz w:val="20"/>
          <w:szCs w:val="20"/>
        </w:rPr>
        <w:t xml:space="preserve"> </w:t>
      </w:r>
      <w:r w:rsidRPr="00CF312E">
        <w:rPr>
          <w:rFonts w:cs="Times New Roman"/>
          <w:b/>
          <w:sz w:val="20"/>
          <w:szCs w:val="20"/>
        </w:rPr>
        <w:t>QOS Parameter f</w:t>
      </w:r>
      <w:r>
        <w:rPr>
          <w:rFonts w:cs="Times New Roman"/>
          <w:b/>
          <w:sz w:val="20"/>
          <w:szCs w:val="20"/>
        </w:rPr>
        <w:t>or Material D</w:t>
      </w:r>
    </w:p>
    <w:tbl>
      <w:tblPr>
        <w:tblStyle w:val="TableGrid"/>
        <w:tblW w:w="7140" w:type="dxa"/>
        <w:tblLook w:val="04A0"/>
      </w:tblPr>
      <w:tblGrid>
        <w:gridCol w:w="3483"/>
        <w:gridCol w:w="3657"/>
      </w:tblGrid>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QOS Parameter</w:t>
            </w:r>
          </w:p>
        </w:tc>
        <w:tc>
          <w:tcPr>
            <w:tcW w:w="3657" w:type="dxa"/>
            <w:noWrap/>
            <w:hideMark/>
          </w:tcPr>
          <w:p w:rsidR="0089707E" w:rsidRPr="00CF312E" w:rsidRDefault="0089707E" w:rsidP="00D80366">
            <w:pPr>
              <w:jc w:val="center"/>
              <w:rPr>
                <w:rFonts w:cs="Times New Roman"/>
                <w:b/>
                <w:sz w:val="20"/>
                <w:szCs w:val="20"/>
              </w:rPr>
            </w:pPr>
            <w:r w:rsidRPr="00CF312E">
              <w:rPr>
                <w:rFonts w:cs="Times New Roman"/>
                <w:b/>
                <w:sz w:val="20"/>
                <w:szCs w:val="20"/>
              </w:rPr>
              <w:t>Measured</w:t>
            </w:r>
            <w:r>
              <w:rPr>
                <w:rFonts w:cs="Times New Roman"/>
                <w:b/>
                <w:sz w:val="20"/>
                <w:szCs w:val="20"/>
              </w:rPr>
              <w:t xml:space="preserve"> </w:t>
            </w:r>
            <w:r w:rsidRPr="00CF312E">
              <w:rPr>
                <w:rFonts w:cs="Times New Roman"/>
                <w:b/>
                <w:sz w:val="20"/>
                <w:szCs w:val="20"/>
              </w:rPr>
              <w:t>Value Outdoor</w:t>
            </w:r>
          </w:p>
        </w:tc>
      </w:tr>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Jitter</w:t>
            </w:r>
          </w:p>
        </w:tc>
        <w:tc>
          <w:tcPr>
            <w:tcW w:w="3657" w:type="dxa"/>
            <w:noWrap/>
            <w:hideMark/>
          </w:tcPr>
          <w:p w:rsidR="0089707E" w:rsidRPr="009849A8" w:rsidRDefault="0089707E" w:rsidP="00D80366">
            <w:pPr>
              <w:rPr>
                <w:rFonts w:cs="Times New Roman"/>
                <w:color w:val="000000"/>
                <w:sz w:val="20"/>
                <w:szCs w:val="20"/>
              </w:rPr>
            </w:pPr>
            <w:r w:rsidRPr="009849A8">
              <w:rPr>
                <w:rFonts w:cs="Times New Roman"/>
                <w:color w:val="000000"/>
                <w:sz w:val="20"/>
                <w:szCs w:val="20"/>
              </w:rPr>
              <w:t>21.6ms</w:t>
            </w:r>
          </w:p>
        </w:tc>
      </w:tr>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Download Speed</w:t>
            </w:r>
          </w:p>
        </w:tc>
        <w:tc>
          <w:tcPr>
            <w:tcW w:w="3657" w:type="dxa"/>
            <w:noWrap/>
            <w:hideMark/>
          </w:tcPr>
          <w:p w:rsidR="0089707E" w:rsidRPr="009849A8" w:rsidRDefault="0089707E" w:rsidP="00D80366">
            <w:pPr>
              <w:rPr>
                <w:rFonts w:cs="Times New Roman"/>
                <w:color w:val="000000"/>
                <w:sz w:val="20"/>
                <w:szCs w:val="20"/>
              </w:rPr>
            </w:pPr>
            <w:r w:rsidRPr="009849A8">
              <w:rPr>
                <w:rFonts w:cs="Times New Roman"/>
                <w:color w:val="000000"/>
                <w:sz w:val="20"/>
                <w:szCs w:val="20"/>
              </w:rPr>
              <w:t>0.046Mbps</w:t>
            </w:r>
          </w:p>
        </w:tc>
      </w:tr>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Upload Speed</w:t>
            </w:r>
          </w:p>
        </w:tc>
        <w:tc>
          <w:tcPr>
            <w:tcW w:w="3657" w:type="dxa"/>
            <w:noWrap/>
            <w:hideMark/>
          </w:tcPr>
          <w:p w:rsidR="0089707E" w:rsidRPr="009849A8" w:rsidRDefault="0089707E" w:rsidP="00D80366">
            <w:pPr>
              <w:rPr>
                <w:rFonts w:cs="Times New Roman"/>
                <w:color w:val="000000"/>
                <w:sz w:val="20"/>
                <w:szCs w:val="20"/>
              </w:rPr>
            </w:pPr>
            <w:r w:rsidRPr="009849A8">
              <w:rPr>
                <w:rFonts w:cs="Times New Roman"/>
                <w:color w:val="000000"/>
                <w:sz w:val="20"/>
                <w:szCs w:val="20"/>
              </w:rPr>
              <w:t>0.036Mbps</w:t>
            </w:r>
          </w:p>
        </w:tc>
      </w:tr>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Packet Loss</w:t>
            </w:r>
          </w:p>
        </w:tc>
        <w:tc>
          <w:tcPr>
            <w:tcW w:w="3657" w:type="dxa"/>
            <w:noWrap/>
            <w:hideMark/>
          </w:tcPr>
          <w:p w:rsidR="0089707E" w:rsidRPr="009849A8" w:rsidRDefault="0089707E" w:rsidP="00D80366">
            <w:pPr>
              <w:rPr>
                <w:rFonts w:cs="Times New Roman"/>
                <w:color w:val="000000"/>
                <w:sz w:val="20"/>
                <w:szCs w:val="20"/>
              </w:rPr>
            </w:pPr>
            <w:r w:rsidRPr="009849A8">
              <w:rPr>
                <w:rFonts w:cs="Times New Roman"/>
                <w:color w:val="000000"/>
                <w:sz w:val="20"/>
                <w:szCs w:val="20"/>
              </w:rPr>
              <w:t>0.00%</w:t>
            </w:r>
          </w:p>
        </w:tc>
      </w:tr>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QOS Parameter</w:t>
            </w:r>
          </w:p>
        </w:tc>
        <w:tc>
          <w:tcPr>
            <w:tcW w:w="3657" w:type="dxa"/>
            <w:noWrap/>
            <w:hideMark/>
          </w:tcPr>
          <w:p w:rsidR="0089707E" w:rsidRPr="00CF312E" w:rsidRDefault="0089707E" w:rsidP="00D80366">
            <w:pPr>
              <w:jc w:val="center"/>
              <w:rPr>
                <w:rFonts w:cs="Times New Roman"/>
                <w:b/>
                <w:sz w:val="20"/>
                <w:szCs w:val="20"/>
              </w:rPr>
            </w:pPr>
            <w:r w:rsidRPr="00CF312E">
              <w:rPr>
                <w:rFonts w:cs="Times New Roman"/>
                <w:b/>
                <w:sz w:val="20"/>
                <w:szCs w:val="20"/>
              </w:rPr>
              <w:t>Measured Value Indoor</w:t>
            </w:r>
          </w:p>
        </w:tc>
      </w:tr>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Jitter</w:t>
            </w:r>
          </w:p>
        </w:tc>
        <w:tc>
          <w:tcPr>
            <w:tcW w:w="3657" w:type="dxa"/>
            <w:noWrap/>
            <w:hideMark/>
          </w:tcPr>
          <w:p w:rsidR="0089707E" w:rsidRPr="00675638" w:rsidRDefault="0089707E" w:rsidP="00D80366">
            <w:pPr>
              <w:jc w:val="center"/>
              <w:rPr>
                <w:rFonts w:eastAsia="Times New Roman" w:cs="Times New Roman"/>
                <w:color w:val="000000"/>
                <w:sz w:val="20"/>
                <w:szCs w:val="20"/>
              </w:rPr>
            </w:pPr>
            <w:r w:rsidRPr="00675638">
              <w:rPr>
                <w:rFonts w:eastAsia="Times New Roman" w:cs="Times New Roman"/>
                <w:color w:val="000000"/>
                <w:sz w:val="20"/>
                <w:szCs w:val="20"/>
              </w:rPr>
              <w:t>55.9ms</w:t>
            </w:r>
          </w:p>
        </w:tc>
      </w:tr>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Download Speed</w:t>
            </w:r>
          </w:p>
        </w:tc>
        <w:tc>
          <w:tcPr>
            <w:tcW w:w="3657" w:type="dxa"/>
            <w:noWrap/>
            <w:hideMark/>
          </w:tcPr>
          <w:p w:rsidR="0089707E" w:rsidRPr="00675638" w:rsidRDefault="0089707E" w:rsidP="00D80366">
            <w:pPr>
              <w:jc w:val="center"/>
              <w:rPr>
                <w:rFonts w:eastAsia="Times New Roman" w:cs="Times New Roman"/>
                <w:color w:val="000000"/>
                <w:sz w:val="20"/>
                <w:szCs w:val="20"/>
              </w:rPr>
            </w:pPr>
            <w:r w:rsidRPr="00675638">
              <w:rPr>
                <w:rFonts w:eastAsia="Times New Roman" w:cs="Times New Roman"/>
                <w:color w:val="000000"/>
                <w:sz w:val="20"/>
                <w:szCs w:val="20"/>
              </w:rPr>
              <w:t>0.039Mbps</w:t>
            </w:r>
          </w:p>
        </w:tc>
      </w:tr>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Upload Speed</w:t>
            </w:r>
          </w:p>
        </w:tc>
        <w:tc>
          <w:tcPr>
            <w:tcW w:w="3657" w:type="dxa"/>
            <w:noWrap/>
            <w:hideMark/>
          </w:tcPr>
          <w:p w:rsidR="0089707E" w:rsidRPr="00675638" w:rsidRDefault="0089707E" w:rsidP="00D80366">
            <w:pPr>
              <w:jc w:val="center"/>
              <w:rPr>
                <w:rFonts w:eastAsia="Times New Roman" w:cs="Times New Roman"/>
                <w:color w:val="000000"/>
                <w:sz w:val="20"/>
                <w:szCs w:val="20"/>
              </w:rPr>
            </w:pPr>
            <w:r w:rsidRPr="00675638">
              <w:rPr>
                <w:rFonts w:eastAsia="Times New Roman" w:cs="Times New Roman"/>
                <w:color w:val="000000"/>
                <w:sz w:val="20"/>
                <w:szCs w:val="20"/>
              </w:rPr>
              <w:t>0.0093Mbps</w:t>
            </w:r>
          </w:p>
        </w:tc>
      </w:tr>
      <w:tr w:rsidR="0089707E" w:rsidRPr="00CF312E" w:rsidTr="008E7437">
        <w:trPr>
          <w:trHeight w:val="298"/>
        </w:trPr>
        <w:tc>
          <w:tcPr>
            <w:tcW w:w="3483" w:type="dxa"/>
            <w:noWrap/>
            <w:hideMark/>
          </w:tcPr>
          <w:p w:rsidR="0089707E" w:rsidRPr="00CF312E" w:rsidRDefault="0089707E" w:rsidP="00D80366">
            <w:pPr>
              <w:rPr>
                <w:rFonts w:cs="Times New Roman"/>
                <w:b/>
                <w:sz w:val="20"/>
                <w:szCs w:val="20"/>
              </w:rPr>
            </w:pPr>
            <w:r w:rsidRPr="00CF312E">
              <w:rPr>
                <w:rFonts w:cs="Times New Roman"/>
                <w:b/>
                <w:sz w:val="20"/>
                <w:szCs w:val="20"/>
              </w:rPr>
              <w:t>Packet Loss</w:t>
            </w:r>
          </w:p>
        </w:tc>
        <w:tc>
          <w:tcPr>
            <w:tcW w:w="3657" w:type="dxa"/>
            <w:noWrap/>
            <w:hideMark/>
          </w:tcPr>
          <w:p w:rsidR="0089707E" w:rsidRPr="00675638" w:rsidRDefault="0089707E" w:rsidP="00D80366">
            <w:pPr>
              <w:jc w:val="center"/>
              <w:rPr>
                <w:rFonts w:eastAsia="Times New Roman" w:cs="Times New Roman"/>
                <w:color w:val="000000"/>
                <w:sz w:val="20"/>
                <w:szCs w:val="20"/>
              </w:rPr>
            </w:pPr>
            <w:r w:rsidRPr="00675638">
              <w:rPr>
                <w:rFonts w:eastAsia="Times New Roman" w:cs="Times New Roman"/>
                <w:color w:val="000000"/>
                <w:sz w:val="20"/>
                <w:szCs w:val="20"/>
              </w:rPr>
              <w:t>37.00%</w:t>
            </w:r>
          </w:p>
        </w:tc>
      </w:tr>
    </w:tbl>
    <w:p w:rsidR="0089707E" w:rsidRPr="007D6F45" w:rsidRDefault="0089707E" w:rsidP="0089707E">
      <w:pPr>
        <w:pStyle w:val="ListParagraph"/>
        <w:numPr>
          <w:ilvl w:val="0"/>
          <w:numId w:val="46"/>
        </w:numPr>
        <w:spacing w:line="240" w:lineRule="auto"/>
        <w:rPr>
          <w:rFonts w:cs="Times New Roman"/>
          <w:b/>
          <w:sz w:val="20"/>
          <w:szCs w:val="20"/>
        </w:rPr>
      </w:pPr>
      <w:r>
        <w:rPr>
          <w:rFonts w:cs="Times New Roman"/>
          <w:b/>
          <w:sz w:val="20"/>
          <w:szCs w:val="20"/>
        </w:rPr>
        <w:t>Considering Material E</w:t>
      </w:r>
    </w:p>
    <w:p w:rsidR="0089707E" w:rsidRPr="00CF312E" w:rsidRDefault="0089707E" w:rsidP="0089707E">
      <w:pPr>
        <w:spacing w:line="240" w:lineRule="auto"/>
        <w:rPr>
          <w:rFonts w:cs="Times New Roman"/>
          <w:sz w:val="20"/>
          <w:szCs w:val="20"/>
        </w:rPr>
      </w:pPr>
      <w:r w:rsidRPr="00CF312E">
        <w:rPr>
          <w:rFonts w:cs="Times New Roman"/>
          <w:sz w:val="20"/>
          <w:szCs w:val="20"/>
        </w:rPr>
        <w:t>Material E is termed as Reflective Glass.</w:t>
      </w:r>
      <w:r>
        <w:rPr>
          <w:rFonts w:cs="Times New Roman"/>
          <w:sz w:val="20"/>
          <w:szCs w:val="20"/>
        </w:rPr>
        <w:t xml:space="preserve"> T</w:t>
      </w:r>
      <w:r w:rsidRPr="00CF312E">
        <w:rPr>
          <w:rFonts w:cs="Times New Roman"/>
          <w:sz w:val="20"/>
          <w:szCs w:val="20"/>
        </w:rPr>
        <w:t>his type of glass can allow low or no pen</w:t>
      </w:r>
      <w:r>
        <w:rPr>
          <w:rFonts w:cs="Times New Roman"/>
          <w:sz w:val="20"/>
          <w:szCs w:val="20"/>
        </w:rPr>
        <w:t>etration as a result of the coatings.</w:t>
      </w:r>
      <w:r w:rsidRPr="004139DA">
        <w:rPr>
          <w:rFonts w:cs="Times New Roman"/>
          <w:sz w:val="20"/>
          <w:szCs w:val="20"/>
        </w:rPr>
        <w:t xml:space="preserve"> </w:t>
      </w:r>
      <w:r>
        <w:rPr>
          <w:rFonts w:cs="Times New Roman"/>
          <w:sz w:val="20"/>
          <w:szCs w:val="20"/>
        </w:rPr>
        <w:t>The indoor and outdoor measurement are illustrated in table XI and table XII</w:t>
      </w:r>
    </w:p>
    <w:p w:rsidR="0089707E" w:rsidRPr="00202060" w:rsidRDefault="0089707E" w:rsidP="0089707E">
      <w:pPr>
        <w:spacing w:line="240" w:lineRule="auto"/>
        <w:rPr>
          <w:rFonts w:cs="Times New Roman"/>
          <w:b/>
          <w:sz w:val="20"/>
          <w:szCs w:val="20"/>
        </w:rPr>
      </w:pPr>
      <w:r>
        <w:rPr>
          <w:rFonts w:cs="Times New Roman"/>
          <w:b/>
          <w:sz w:val="20"/>
          <w:szCs w:val="20"/>
        </w:rPr>
        <w:t>Table XI  Mean Value of RSS for Material E</w:t>
      </w:r>
    </w:p>
    <w:tbl>
      <w:tblPr>
        <w:tblStyle w:val="TableGrid"/>
        <w:tblW w:w="7261" w:type="dxa"/>
        <w:tblLook w:val="04A0"/>
      </w:tblPr>
      <w:tblGrid>
        <w:gridCol w:w="2558"/>
        <w:gridCol w:w="2177"/>
        <w:gridCol w:w="2526"/>
      </w:tblGrid>
      <w:tr w:rsidR="0089707E" w:rsidRPr="00202060" w:rsidTr="008E7437">
        <w:trPr>
          <w:trHeight w:val="618"/>
        </w:trPr>
        <w:tc>
          <w:tcPr>
            <w:tcW w:w="2558" w:type="dxa"/>
            <w:vMerge w:val="restart"/>
            <w:noWrap/>
            <w:hideMark/>
          </w:tcPr>
          <w:p w:rsidR="0089707E" w:rsidRPr="00DE0688" w:rsidRDefault="0089707E" w:rsidP="00D80366">
            <w:pPr>
              <w:rPr>
                <w:rFonts w:eastAsia="Times New Roman" w:cs="Times New Roman"/>
                <w:b/>
                <w:sz w:val="20"/>
                <w:szCs w:val="20"/>
              </w:rPr>
            </w:pPr>
            <w:r w:rsidRPr="00DE0688">
              <w:rPr>
                <w:rFonts w:eastAsia="Times New Roman" w:cs="Times New Roman"/>
                <w:b/>
                <w:sz w:val="20"/>
                <w:szCs w:val="20"/>
              </w:rPr>
              <w:t>Material</w:t>
            </w:r>
          </w:p>
        </w:tc>
        <w:tc>
          <w:tcPr>
            <w:tcW w:w="2177" w:type="dxa"/>
            <w:noWrap/>
            <w:hideMark/>
          </w:tcPr>
          <w:p w:rsidR="0089707E" w:rsidRPr="00DE0688" w:rsidRDefault="0089707E" w:rsidP="00D80366">
            <w:pPr>
              <w:jc w:val="center"/>
              <w:rPr>
                <w:rFonts w:eastAsia="Times New Roman" w:cs="Times New Roman"/>
                <w:b/>
                <w:bCs/>
                <w:sz w:val="20"/>
                <w:szCs w:val="20"/>
              </w:rPr>
            </w:pPr>
            <w:r>
              <w:rPr>
                <w:rFonts w:eastAsia="Times New Roman" w:cs="Times New Roman"/>
                <w:b/>
                <w:sz w:val="20"/>
                <w:szCs w:val="20"/>
              </w:rPr>
              <w:t>2G</w:t>
            </w:r>
          </w:p>
          <w:p w:rsidR="0089707E" w:rsidRPr="00DE0688" w:rsidRDefault="0089707E" w:rsidP="00D80366">
            <w:pPr>
              <w:rPr>
                <w:rFonts w:eastAsia="Times New Roman" w:cs="Times New Roman"/>
                <w:b/>
                <w:sz w:val="20"/>
                <w:szCs w:val="20"/>
              </w:rPr>
            </w:pPr>
            <w:r w:rsidRPr="00DE0688">
              <w:rPr>
                <w:rFonts w:eastAsia="Times New Roman" w:cs="Times New Roman"/>
                <w:b/>
                <w:sz w:val="20"/>
                <w:szCs w:val="20"/>
              </w:rPr>
              <w:t>Indoor</w:t>
            </w:r>
          </w:p>
        </w:tc>
        <w:tc>
          <w:tcPr>
            <w:tcW w:w="2526" w:type="dxa"/>
            <w:noWrap/>
            <w:hideMark/>
          </w:tcPr>
          <w:p w:rsidR="0089707E" w:rsidRPr="00DE0688" w:rsidRDefault="0089707E" w:rsidP="00D80366">
            <w:pPr>
              <w:jc w:val="center"/>
              <w:rPr>
                <w:rFonts w:eastAsia="Times New Roman" w:cs="Times New Roman"/>
                <w:b/>
                <w:bCs/>
                <w:sz w:val="20"/>
                <w:szCs w:val="20"/>
              </w:rPr>
            </w:pPr>
            <w:r w:rsidRPr="00DE0688">
              <w:rPr>
                <w:rFonts w:eastAsia="Times New Roman" w:cs="Times New Roman"/>
                <w:b/>
                <w:sz w:val="20"/>
                <w:szCs w:val="20"/>
              </w:rPr>
              <w:t> </w:t>
            </w:r>
          </w:p>
          <w:p w:rsidR="0089707E" w:rsidRPr="00DE0688" w:rsidRDefault="0089707E" w:rsidP="00D80366">
            <w:pPr>
              <w:rPr>
                <w:rFonts w:eastAsia="Times New Roman" w:cs="Times New Roman"/>
                <w:b/>
                <w:sz w:val="20"/>
                <w:szCs w:val="20"/>
              </w:rPr>
            </w:pPr>
            <w:r w:rsidRPr="00DE0688">
              <w:rPr>
                <w:rFonts w:eastAsia="Times New Roman" w:cs="Times New Roman"/>
                <w:b/>
                <w:sz w:val="20"/>
                <w:szCs w:val="20"/>
              </w:rPr>
              <w:t>Outdoor</w:t>
            </w:r>
          </w:p>
        </w:tc>
      </w:tr>
      <w:tr w:rsidR="0089707E" w:rsidRPr="00202060" w:rsidTr="008E7437">
        <w:trPr>
          <w:trHeight w:val="490"/>
        </w:trPr>
        <w:tc>
          <w:tcPr>
            <w:tcW w:w="2558" w:type="dxa"/>
            <w:vMerge/>
            <w:noWrap/>
            <w:hideMark/>
          </w:tcPr>
          <w:p w:rsidR="0089707E" w:rsidRPr="00202060" w:rsidRDefault="0089707E" w:rsidP="00D80366">
            <w:pPr>
              <w:rPr>
                <w:rFonts w:eastAsia="Times New Roman" w:cs="Times New Roman"/>
                <w:sz w:val="20"/>
                <w:szCs w:val="20"/>
              </w:rPr>
            </w:pPr>
          </w:p>
        </w:tc>
        <w:tc>
          <w:tcPr>
            <w:tcW w:w="2177" w:type="dxa"/>
            <w:noWrap/>
            <w:hideMark/>
          </w:tcPr>
          <w:p w:rsidR="0089707E" w:rsidRPr="00202060" w:rsidRDefault="0089707E" w:rsidP="00D80366">
            <w:pPr>
              <w:rPr>
                <w:rFonts w:eastAsia="Times New Roman" w:cs="Times New Roman"/>
                <w:b/>
                <w:bCs/>
                <w:sz w:val="20"/>
                <w:szCs w:val="20"/>
              </w:rPr>
            </w:pPr>
            <w:r w:rsidRPr="00202060">
              <w:rPr>
                <w:rFonts w:eastAsia="Times New Roman" w:cs="Times New Roman"/>
                <w:b/>
                <w:bCs/>
                <w:sz w:val="20"/>
                <w:szCs w:val="20"/>
              </w:rPr>
              <w:t>(dBm)</w:t>
            </w:r>
          </w:p>
        </w:tc>
        <w:tc>
          <w:tcPr>
            <w:tcW w:w="2526" w:type="dxa"/>
            <w:noWrap/>
            <w:hideMark/>
          </w:tcPr>
          <w:p w:rsidR="0089707E" w:rsidRPr="00202060" w:rsidRDefault="0089707E" w:rsidP="00D80366">
            <w:pPr>
              <w:rPr>
                <w:rFonts w:eastAsia="Times New Roman" w:cs="Times New Roman"/>
                <w:b/>
                <w:bCs/>
                <w:sz w:val="20"/>
                <w:szCs w:val="20"/>
              </w:rPr>
            </w:pPr>
            <w:r w:rsidRPr="00202060">
              <w:rPr>
                <w:rFonts w:eastAsia="Times New Roman" w:cs="Times New Roman"/>
                <w:b/>
                <w:bCs/>
                <w:sz w:val="20"/>
                <w:szCs w:val="20"/>
              </w:rPr>
              <w:t>(dBm)</w:t>
            </w:r>
          </w:p>
        </w:tc>
      </w:tr>
      <w:tr w:rsidR="0089707E" w:rsidRPr="00202060" w:rsidTr="008E7437">
        <w:trPr>
          <w:trHeight w:val="574"/>
        </w:trPr>
        <w:tc>
          <w:tcPr>
            <w:tcW w:w="2558" w:type="dxa"/>
            <w:noWrap/>
            <w:hideMark/>
          </w:tcPr>
          <w:p w:rsidR="0089707E" w:rsidRPr="00DE0688" w:rsidRDefault="0089707E" w:rsidP="00D80366">
            <w:pPr>
              <w:rPr>
                <w:rFonts w:eastAsia="Times New Roman" w:cs="Times New Roman"/>
                <w:b/>
                <w:sz w:val="20"/>
                <w:szCs w:val="20"/>
              </w:rPr>
            </w:pPr>
            <w:r w:rsidRPr="00DE0688">
              <w:rPr>
                <w:rFonts w:eastAsia="Times New Roman" w:cs="Times New Roman"/>
                <w:b/>
                <w:sz w:val="20"/>
                <w:szCs w:val="20"/>
              </w:rPr>
              <w:t>E</w:t>
            </w:r>
          </w:p>
        </w:tc>
        <w:tc>
          <w:tcPr>
            <w:tcW w:w="2177" w:type="dxa"/>
            <w:noWrap/>
            <w:hideMark/>
          </w:tcPr>
          <w:p w:rsidR="0089707E" w:rsidRPr="00447325" w:rsidRDefault="0089707E" w:rsidP="00D80366">
            <w:pPr>
              <w:rPr>
                <w:rFonts w:eastAsia="Times New Roman" w:cs="Times New Roman"/>
                <w:bCs/>
                <w:sz w:val="20"/>
                <w:szCs w:val="20"/>
              </w:rPr>
            </w:pPr>
            <w:r w:rsidRPr="00447325">
              <w:rPr>
                <w:rFonts w:eastAsia="Times New Roman" w:cs="Times New Roman"/>
                <w:bCs/>
                <w:sz w:val="20"/>
                <w:szCs w:val="20"/>
              </w:rPr>
              <w:t>-89.8</w:t>
            </w:r>
          </w:p>
        </w:tc>
        <w:tc>
          <w:tcPr>
            <w:tcW w:w="2526" w:type="dxa"/>
            <w:noWrap/>
            <w:hideMark/>
          </w:tcPr>
          <w:p w:rsidR="0089707E" w:rsidRPr="00447325" w:rsidRDefault="0089707E" w:rsidP="00D80366">
            <w:pPr>
              <w:rPr>
                <w:rFonts w:eastAsia="Times New Roman" w:cs="Times New Roman"/>
                <w:bCs/>
                <w:sz w:val="20"/>
                <w:szCs w:val="20"/>
              </w:rPr>
            </w:pPr>
            <w:r w:rsidRPr="00447325">
              <w:rPr>
                <w:rFonts w:eastAsia="Times New Roman" w:cs="Times New Roman"/>
                <w:bCs/>
                <w:sz w:val="20"/>
                <w:szCs w:val="20"/>
              </w:rPr>
              <w:t>-89.9</w:t>
            </w:r>
          </w:p>
        </w:tc>
      </w:tr>
    </w:tbl>
    <w:p w:rsidR="0089707E" w:rsidRDefault="0089707E" w:rsidP="0089707E">
      <w:pPr>
        <w:spacing w:line="240" w:lineRule="auto"/>
        <w:rPr>
          <w:rFonts w:cs="Times New Roman"/>
          <w:b/>
          <w:sz w:val="20"/>
          <w:szCs w:val="20"/>
        </w:rPr>
      </w:pPr>
    </w:p>
    <w:p w:rsidR="008E7437" w:rsidRDefault="008E7437" w:rsidP="0089707E">
      <w:pPr>
        <w:spacing w:line="240" w:lineRule="auto"/>
        <w:rPr>
          <w:rFonts w:cs="Times New Roman"/>
          <w:b/>
          <w:sz w:val="20"/>
          <w:szCs w:val="20"/>
        </w:rPr>
      </w:pPr>
    </w:p>
    <w:p w:rsidR="0089707E" w:rsidRPr="006C10D5" w:rsidRDefault="0089707E" w:rsidP="0089707E">
      <w:pPr>
        <w:spacing w:line="240" w:lineRule="auto"/>
        <w:rPr>
          <w:rFonts w:cs="Times New Roman"/>
          <w:b/>
          <w:sz w:val="20"/>
          <w:szCs w:val="20"/>
        </w:rPr>
      </w:pPr>
      <w:r>
        <w:rPr>
          <w:rFonts w:cs="Times New Roman"/>
          <w:b/>
          <w:sz w:val="20"/>
          <w:szCs w:val="20"/>
        </w:rPr>
        <w:lastRenderedPageBreak/>
        <w:t xml:space="preserve">Table XII </w:t>
      </w:r>
      <w:r w:rsidRPr="00CF312E">
        <w:rPr>
          <w:rFonts w:cs="Times New Roman"/>
          <w:b/>
          <w:sz w:val="20"/>
          <w:szCs w:val="20"/>
        </w:rPr>
        <w:t xml:space="preserve"> QOS Parameter f</w:t>
      </w:r>
      <w:r>
        <w:rPr>
          <w:rFonts w:cs="Times New Roman"/>
          <w:b/>
          <w:sz w:val="20"/>
          <w:szCs w:val="20"/>
        </w:rPr>
        <w:t>or Material E</w:t>
      </w:r>
    </w:p>
    <w:tbl>
      <w:tblPr>
        <w:tblStyle w:val="TableGrid"/>
        <w:tblW w:w="7265" w:type="dxa"/>
        <w:tblLook w:val="00A0"/>
      </w:tblPr>
      <w:tblGrid>
        <w:gridCol w:w="3544"/>
        <w:gridCol w:w="3721"/>
      </w:tblGrid>
      <w:tr w:rsidR="0089707E" w:rsidRPr="006C10D5" w:rsidTr="008E7437">
        <w:trPr>
          <w:trHeight w:val="322"/>
        </w:trPr>
        <w:tc>
          <w:tcPr>
            <w:tcW w:w="3544" w:type="dxa"/>
            <w:noWrap/>
            <w:hideMark/>
          </w:tcPr>
          <w:p w:rsidR="0089707E" w:rsidRPr="00DE0688" w:rsidRDefault="0089707E" w:rsidP="00D80366">
            <w:pPr>
              <w:rPr>
                <w:rFonts w:cs="Times New Roman"/>
                <w:b/>
                <w:sz w:val="20"/>
                <w:szCs w:val="20"/>
              </w:rPr>
            </w:pPr>
            <w:r w:rsidRPr="00DE0688">
              <w:rPr>
                <w:rFonts w:cs="Times New Roman"/>
                <w:b/>
                <w:sz w:val="20"/>
                <w:szCs w:val="20"/>
              </w:rPr>
              <w:t>QOS Parameter</w:t>
            </w:r>
          </w:p>
        </w:tc>
        <w:tc>
          <w:tcPr>
            <w:tcW w:w="3721" w:type="dxa"/>
            <w:noWrap/>
            <w:hideMark/>
          </w:tcPr>
          <w:p w:rsidR="0089707E" w:rsidRPr="00DE0688" w:rsidRDefault="0089707E" w:rsidP="00D80366">
            <w:pPr>
              <w:jc w:val="center"/>
              <w:rPr>
                <w:rFonts w:cs="Times New Roman"/>
                <w:b/>
                <w:sz w:val="20"/>
                <w:szCs w:val="20"/>
              </w:rPr>
            </w:pPr>
            <w:r w:rsidRPr="00DE0688">
              <w:rPr>
                <w:rFonts w:cs="Times New Roman"/>
                <w:b/>
                <w:sz w:val="20"/>
                <w:szCs w:val="20"/>
              </w:rPr>
              <w:t>Measured Value Outdoor</w:t>
            </w:r>
          </w:p>
        </w:tc>
      </w:tr>
      <w:tr w:rsidR="0089707E" w:rsidRPr="006C10D5" w:rsidTr="008E7437">
        <w:trPr>
          <w:trHeight w:val="322"/>
        </w:trPr>
        <w:tc>
          <w:tcPr>
            <w:tcW w:w="3544" w:type="dxa"/>
            <w:noWrap/>
            <w:hideMark/>
          </w:tcPr>
          <w:p w:rsidR="0089707E" w:rsidRPr="006C10D5" w:rsidRDefault="0089707E" w:rsidP="00D80366">
            <w:pPr>
              <w:rPr>
                <w:rFonts w:cs="Times New Roman"/>
                <w:b/>
                <w:sz w:val="20"/>
                <w:szCs w:val="20"/>
              </w:rPr>
            </w:pPr>
            <w:r w:rsidRPr="006C10D5">
              <w:rPr>
                <w:rFonts w:cs="Times New Roman"/>
                <w:b/>
                <w:sz w:val="20"/>
                <w:szCs w:val="20"/>
              </w:rPr>
              <w:t>Jitter</w:t>
            </w:r>
          </w:p>
        </w:tc>
        <w:tc>
          <w:tcPr>
            <w:tcW w:w="3721" w:type="dxa"/>
            <w:noWrap/>
            <w:hideMark/>
          </w:tcPr>
          <w:p w:rsidR="0089707E" w:rsidRPr="009849A8" w:rsidRDefault="0089707E" w:rsidP="00D80366">
            <w:pPr>
              <w:rPr>
                <w:rFonts w:cs="Times New Roman"/>
                <w:color w:val="000000"/>
                <w:sz w:val="20"/>
                <w:szCs w:val="20"/>
              </w:rPr>
            </w:pPr>
            <w:r w:rsidRPr="009849A8">
              <w:rPr>
                <w:rFonts w:cs="Times New Roman"/>
                <w:color w:val="000000"/>
                <w:sz w:val="20"/>
                <w:szCs w:val="20"/>
              </w:rPr>
              <w:t>21.6ms</w:t>
            </w:r>
          </w:p>
        </w:tc>
      </w:tr>
      <w:tr w:rsidR="0089707E" w:rsidRPr="006C10D5" w:rsidTr="008E7437">
        <w:trPr>
          <w:trHeight w:val="322"/>
        </w:trPr>
        <w:tc>
          <w:tcPr>
            <w:tcW w:w="3544" w:type="dxa"/>
            <w:noWrap/>
            <w:hideMark/>
          </w:tcPr>
          <w:p w:rsidR="0089707E" w:rsidRPr="006C10D5" w:rsidRDefault="0089707E" w:rsidP="00D80366">
            <w:pPr>
              <w:rPr>
                <w:rFonts w:cs="Times New Roman"/>
                <w:b/>
                <w:sz w:val="20"/>
                <w:szCs w:val="20"/>
              </w:rPr>
            </w:pPr>
            <w:r w:rsidRPr="006C10D5">
              <w:rPr>
                <w:rFonts w:cs="Times New Roman"/>
                <w:b/>
                <w:sz w:val="20"/>
                <w:szCs w:val="20"/>
              </w:rPr>
              <w:t>Download Speed</w:t>
            </w:r>
          </w:p>
        </w:tc>
        <w:tc>
          <w:tcPr>
            <w:tcW w:w="3721" w:type="dxa"/>
            <w:noWrap/>
            <w:hideMark/>
          </w:tcPr>
          <w:p w:rsidR="0089707E" w:rsidRPr="009849A8" w:rsidRDefault="0089707E" w:rsidP="00D80366">
            <w:pPr>
              <w:rPr>
                <w:rFonts w:cs="Times New Roman"/>
                <w:color w:val="000000"/>
                <w:sz w:val="20"/>
                <w:szCs w:val="20"/>
              </w:rPr>
            </w:pPr>
            <w:r w:rsidRPr="009849A8">
              <w:rPr>
                <w:rFonts w:cs="Times New Roman"/>
                <w:color w:val="000000"/>
                <w:sz w:val="20"/>
                <w:szCs w:val="20"/>
              </w:rPr>
              <w:t>0.046Mbps</w:t>
            </w:r>
          </w:p>
        </w:tc>
      </w:tr>
      <w:tr w:rsidR="0089707E" w:rsidRPr="006C10D5" w:rsidTr="008E7437">
        <w:trPr>
          <w:trHeight w:val="322"/>
        </w:trPr>
        <w:tc>
          <w:tcPr>
            <w:tcW w:w="3544" w:type="dxa"/>
            <w:noWrap/>
            <w:hideMark/>
          </w:tcPr>
          <w:p w:rsidR="0089707E" w:rsidRPr="006C10D5" w:rsidRDefault="0089707E" w:rsidP="00D80366">
            <w:pPr>
              <w:rPr>
                <w:rFonts w:cs="Times New Roman"/>
                <w:b/>
                <w:sz w:val="20"/>
                <w:szCs w:val="20"/>
              </w:rPr>
            </w:pPr>
            <w:r w:rsidRPr="006C10D5">
              <w:rPr>
                <w:rFonts w:cs="Times New Roman"/>
                <w:b/>
                <w:sz w:val="20"/>
                <w:szCs w:val="20"/>
              </w:rPr>
              <w:t>Upload Speed</w:t>
            </w:r>
          </w:p>
        </w:tc>
        <w:tc>
          <w:tcPr>
            <w:tcW w:w="3721" w:type="dxa"/>
            <w:noWrap/>
            <w:hideMark/>
          </w:tcPr>
          <w:p w:rsidR="0089707E" w:rsidRPr="009849A8" w:rsidRDefault="0089707E" w:rsidP="00D80366">
            <w:pPr>
              <w:rPr>
                <w:rFonts w:cs="Times New Roman"/>
                <w:color w:val="000000"/>
                <w:sz w:val="20"/>
                <w:szCs w:val="20"/>
              </w:rPr>
            </w:pPr>
            <w:r w:rsidRPr="009849A8">
              <w:rPr>
                <w:rFonts w:cs="Times New Roman"/>
                <w:color w:val="000000"/>
                <w:sz w:val="20"/>
                <w:szCs w:val="20"/>
              </w:rPr>
              <w:t>0.036Mbps</w:t>
            </w:r>
          </w:p>
        </w:tc>
      </w:tr>
      <w:tr w:rsidR="0089707E" w:rsidRPr="006C10D5" w:rsidTr="008E7437">
        <w:trPr>
          <w:trHeight w:val="322"/>
        </w:trPr>
        <w:tc>
          <w:tcPr>
            <w:tcW w:w="3544" w:type="dxa"/>
            <w:noWrap/>
            <w:hideMark/>
          </w:tcPr>
          <w:p w:rsidR="0089707E" w:rsidRPr="006C10D5" w:rsidRDefault="0089707E" w:rsidP="00D80366">
            <w:pPr>
              <w:rPr>
                <w:rFonts w:cs="Times New Roman"/>
                <w:b/>
                <w:sz w:val="20"/>
                <w:szCs w:val="20"/>
              </w:rPr>
            </w:pPr>
            <w:r w:rsidRPr="006C10D5">
              <w:rPr>
                <w:rFonts w:cs="Times New Roman"/>
                <w:b/>
                <w:sz w:val="20"/>
                <w:szCs w:val="20"/>
              </w:rPr>
              <w:t>Packet Loss</w:t>
            </w:r>
          </w:p>
        </w:tc>
        <w:tc>
          <w:tcPr>
            <w:tcW w:w="3721" w:type="dxa"/>
            <w:noWrap/>
            <w:hideMark/>
          </w:tcPr>
          <w:p w:rsidR="0089707E" w:rsidRPr="009849A8" w:rsidRDefault="0089707E" w:rsidP="00D80366">
            <w:pPr>
              <w:rPr>
                <w:rFonts w:cs="Times New Roman"/>
                <w:color w:val="000000"/>
                <w:sz w:val="20"/>
                <w:szCs w:val="20"/>
              </w:rPr>
            </w:pPr>
            <w:r w:rsidRPr="009849A8">
              <w:rPr>
                <w:rFonts w:cs="Times New Roman"/>
                <w:color w:val="000000"/>
                <w:sz w:val="20"/>
                <w:szCs w:val="20"/>
              </w:rPr>
              <w:t>0.00%</w:t>
            </w:r>
          </w:p>
        </w:tc>
      </w:tr>
      <w:tr w:rsidR="008E7437" w:rsidRPr="006C10D5" w:rsidTr="008E7437">
        <w:trPr>
          <w:trHeight w:val="322"/>
        </w:trPr>
        <w:tc>
          <w:tcPr>
            <w:tcW w:w="3544" w:type="dxa"/>
            <w:shd w:val="clear" w:color="auto" w:fill="000000" w:themeFill="text1"/>
            <w:noWrap/>
            <w:hideMark/>
          </w:tcPr>
          <w:p w:rsidR="008E7437" w:rsidRPr="00DE0688" w:rsidRDefault="008E7437" w:rsidP="008E7437">
            <w:pPr>
              <w:ind w:firstLine="720"/>
              <w:rPr>
                <w:rFonts w:cs="Times New Roman"/>
                <w:b/>
                <w:sz w:val="20"/>
                <w:szCs w:val="20"/>
              </w:rPr>
            </w:pPr>
          </w:p>
        </w:tc>
        <w:tc>
          <w:tcPr>
            <w:tcW w:w="3721" w:type="dxa"/>
            <w:shd w:val="clear" w:color="auto" w:fill="000000" w:themeFill="text1"/>
            <w:noWrap/>
            <w:hideMark/>
          </w:tcPr>
          <w:p w:rsidR="008E7437" w:rsidRPr="00DE0688" w:rsidRDefault="008E7437" w:rsidP="00D80366">
            <w:pPr>
              <w:jc w:val="center"/>
              <w:rPr>
                <w:rFonts w:cs="Times New Roman"/>
                <w:b/>
                <w:sz w:val="20"/>
                <w:szCs w:val="20"/>
              </w:rPr>
            </w:pPr>
          </w:p>
        </w:tc>
      </w:tr>
      <w:tr w:rsidR="0089707E" w:rsidRPr="006C10D5" w:rsidTr="008E7437">
        <w:trPr>
          <w:trHeight w:val="322"/>
        </w:trPr>
        <w:tc>
          <w:tcPr>
            <w:tcW w:w="3544" w:type="dxa"/>
            <w:noWrap/>
            <w:hideMark/>
          </w:tcPr>
          <w:p w:rsidR="0089707E" w:rsidRPr="00DE0688" w:rsidRDefault="0089707E" w:rsidP="00D80366">
            <w:pPr>
              <w:rPr>
                <w:rFonts w:cs="Times New Roman"/>
                <w:b/>
                <w:sz w:val="20"/>
                <w:szCs w:val="20"/>
              </w:rPr>
            </w:pPr>
            <w:r w:rsidRPr="00DE0688">
              <w:rPr>
                <w:rFonts w:cs="Times New Roman"/>
                <w:b/>
                <w:sz w:val="20"/>
                <w:szCs w:val="20"/>
              </w:rPr>
              <w:t>QOS Parameter</w:t>
            </w:r>
          </w:p>
        </w:tc>
        <w:tc>
          <w:tcPr>
            <w:tcW w:w="3721" w:type="dxa"/>
            <w:noWrap/>
            <w:hideMark/>
          </w:tcPr>
          <w:p w:rsidR="0089707E" w:rsidRPr="00DE0688" w:rsidRDefault="0089707E" w:rsidP="00D80366">
            <w:pPr>
              <w:jc w:val="center"/>
              <w:rPr>
                <w:rFonts w:cs="Times New Roman"/>
                <w:b/>
                <w:sz w:val="20"/>
                <w:szCs w:val="20"/>
              </w:rPr>
            </w:pPr>
            <w:r w:rsidRPr="00DE0688">
              <w:rPr>
                <w:rFonts w:cs="Times New Roman"/>
                <w:b/>
                <w:sz w:val="20"/>
                <w:szCs w:val="20"/>
              </w:rPr>
              <w:t>Measured Value Indoor</w:t>
            </w:r>
          </w:p>
        </w:tc>
      </w:tr>
      <w:tr w:rsidR="0089707E" w:rsidRPr="006C10D5" w:rsidTr="008E7437">
        <w:trPr>
          <w:trHeight w:val="322"/>
        </w:trPr>
        <w:tc>
          <w:tcPr>
            <w:tcW w:w="3544" w:type="dxa"/>
            <w:noWrap/>
            <w:hideMark/>
          </w:tcPr>
          <w:p w:rsidR="0089707E" w:rsidRPr="006C10D5" w:rsidRDefault="0089707E" w:rsidP="00D80366">
            <w:pPr>
              <w:rPr>
                <w:rFonts w:cs="Times New Roman"/>
                <w:b/>
                <w:sz w:val="20"/>
                <w:szCs w:val="20"/>
              </w:rPr>
            </w:pPr>
            <w:r w:rsidRPr="006C10D5">
              <w:rPr>
                <w:rFonts w:cs="Times New Roman"/>
                <w:b/>
                <w:sz w:val="20"/>
                <w:szCs w:val="20"/>
              </w:rPr>
              <w:t>Jitter</w:t>
            </w:r>
          </w:p>
        </w:tc>
        <w:tc>
          <w:tcPr>
            <w:tcW w:w="3721" w:type="dxa"/>
            <w:noWrap/>
            <w:hideMark/>
          </w:tcPr>
          <w:p w:rsidR="0089707E" w:rsidRPr="00447325" w:rsidRDefault="0089707E" w:rsidP="00D80366">
            <w:pPr>
              <w:jc w:val="center"/>
              <w:rPr>
                <w:rFonts w:cs="Times New Roman"/>
                <w:color w:val="000000"/>
                <w:sz w:val="20"/>
                <w:szCs w:val="20"/>
              </w:rPr>
            </w:pPr>
            <w:r w:rsidRPr="00447325">
              <w:rPr>
                <w:rFonts w:cs="Times New Roman"/>
                <w:color w:val="000000"/>
                <w:sz w:val="20"/>
                <w:szCs w:val="20"/>
              </w:rPr>
              <w:t>26.6ms</w:t>
            </w:r>
          </w:p>
        </w:tc>
      </w:tr>
      <w:tr w:rsidR="0089707E" w:rsidRPr="006C10D5" w:rsidTr="008E7437">
        <w:trPr>
          <w:trHeight w:val="322"/>
        </w:trPr>
        <w:tc>
          <w:tcPr>
            <w:tcW w:w="3544" w:type="dxa"/>
            <w:noWrap/>
            <w:hideMark/>
          </w:tcPr>
          <w:p w:rsidR="0089707E" w:rsidRPr="006C10D5" w:rsidRDefault="0089707E" w:rsidP="00D80366">
            <w:pPr>
              <w:rPr>
                <w:rFonts w:cs="Times New Roman"/>
                <w:b/>
                <w:sz w:val="20"/>
                <w:szCs w:val="20"/>
              </w:rPr>
            </w:pPr>
            <w:r w:rsidRPr="006C10D5">
              <w:rPr>
                <w:rFonts w:cs="Times New Roman"/>
                <w:b/>
                <w:sz w:val="20"/>
                <w:szCs w:val="20"/>
              </w:rPr>
              <w:t>Download Speed</w:t>
            </w:r>
          </w:p>
        </w:tc>
        <w:tc>
          <w:tcPr>
            <w:tcW w:w="3721" w:type="dxa"/>
            <w:noWrap/>
            <w:hideMark/>
          </w:tcPr>
          <w:p w:rsidR="0089707E" w:rsidRPr="00447325" w:rsidRDefault="0089707E" w:rsidP="00D80366">
            <w:pPr>
              <w:jc w:val="center"/>
              <w:rPr>
                <w:rFonts w:cs="Times New Roman"/>
                <w:color w:val="000000"/>
                <w:sz w:val="20"/>
                <w:szCs w:val="20"/>
              </w:rPr>
            </w:pPr>
            <w:r w:rsidRPr="00447325">
              <w:rPr>
                <w:rFonts w:cs="Times New Roman"/>
                <w:color w:val="000000"/>
                <w:sz w:val="20"/>
                <w:szCs w:val="20"/>
              </w:rPr>
              <w:t>0.14Mbps</w:t>
            </w:r>
          </w:p>
        </w:tc>
      </w:tr>
      <w:tr w:rsidR="0089707E" w:rsidRPr="006C10D5" w:rsidTr="008E7437">
        <w:trPr>
          <w:trHeight w:val="322"/>
        </w:trPr>
        <w:tc>
          <w:tcPr>
            <w:tcW w:w="3544" w:type="dxa"/>
            <w:noWrap/>
            <w:hideMark/>
          </w:tcPr>
          <w:p w:rsidR="0089707E" w:rsidRPr="006C10D5" w:rsidRDefault="0089707E" w:rsidP="00D80366">
            <w:pPr>
              <w:rPr>
                <w:rFonts w:cs="Times New Roman"/>
                <w:b/>
                <w:sz w:val="20"/>
                <w:szCs w:val="20"/>
              </w:rPr>
            </w:pPr>
            <w:r w:rsidRPr="006C10D5">
              <w:rPr>
                <w:rFonts w:cs="Times New Roman"/>
                <w:b/>
                <w:sz w:val="20"/>
                <w:szCs w:val="20"/>
              </w:rPr>
              <w:t>Upload Speed</w:t>
            </w:r>
          </w:p>
        </w:tc>
        <w:tc>
          <w:tcPr>
            <w:tcW w:w="3721" w:type="dxa"/>
            <w:noWrap/>
            <w:hideMark/>
          </w:tcPr>
          <w:p w:rsidR="0089707E" w:rsidRPr="00447325" w:rsidRDefault="0089707E" w:rsidP="00D80366">
            <w:pPr>
              <w:jc w:val="center"/>
              <w:rPr>
                <w:rFonts w:cs="Times New Roman"/>
                <w:color w:val="000000"/>
                <w:sz w:val="20"/>
                <w:szCs w:val="20"/>
              </w:rPr>
            </w:pPr>
            <w:r w:rsidRPr="00447325">
              <w:rPr>
                <w:rFonts w:cs="Times New Roman"/>
                <w:color w:val="000000"/>
                <w:sz w:val="20"/>
                <w:szCs w:val="20"/>
              </w:rPr>
              <w:t>0.086Mbps</w:t>
            </w:r>
          </w:p>
        </w:tc>
      </w:tr>
      <w:tr w:rsidR="0089707E" w:rsidRPr="006C10D5" w:rsidTr="008E7437">
        <w:trPr>
          <w:trHeight w:val="322"/>
        </w:trPr>
        <w:tc>
          <w:tcPr>
            <w:tcW w:w="3544" w:type="dxa"/>
            <w:noWrap/>
            <w:hideMark/>
          </w:tcPr>
          <w:p w:rsidR="0089707E" w:rsidRPr="006C10D5" w:rsidRDefault="0089707E" w:rsidP="00D80366">
            <w:pPr>
              <w:rPr>
                <w:rFonts w:cs="Times New Roman"/>
                <w:b/>
                <w:sz w:val="20"/>
                <w:szCs w:val="20"/>
              </w:rPr>
            </w:pPr>
            <w:r w:rsidRPr="006C10D5">
              <w:rPr>
                <w:rFonts w:cs="Times New Roman"/>
                <w:b/>
                <w:sz w:val="20"/>
                <w:szCs w:val="20"/>
              </w:rPr>
              <w:t>Packet Loss</w:t>
            </w:r>
          </w:p>
        </w:tc>
        <w:tc>
          <w:tcPr>
            <w:tcW w:w="3721" w:type="dxa"/>
            <w:noWrap/>
            <w:hideMark/>
          </w:tcPr>
          <w:p w:rsidR="0089707E" w:rsidRPr="00447325" w:rsidRDefault="0089707E" w:rsidP="00D80366">
            <w:pPr>
              <w:jc w:val="center"/>
              <w:rPr>
                <w:rFonts w:cs="Times New Roman"/>
                <w:color w:val="000000"/>
                <w:sz w:val="20"/>
                <w:szCs w:val="20"/>
              </w:rPr>
            </w:pPr>
            <w:r w:rsidRPr="00447325">
              <w:rPr>
                <w:rFonts w:cs="Times New Roman"/>
                <w:color w:val="000000"/>
                <w:sz w:val="20"/>
                <w:szCs w:val="20"/>
              </w:rPr>
              <w:t>7.00%</w:t>
            </w:r>
          </w:p>
        </w:tc>
      </w:tr>
    </w:tbl>
    <w:p w:rsidR="008E7437" w:rsidRDefault="008E7437" w:rsidP="00D80366">
      <w:pPr>
        <w:spacing w:line="240" w:lineRule="auto"/>
        <w:jc w:val="center"/>
        <w:rPr>
          <w:rFonts w:cs="Times New Roman"/>
          <w:b/>
          <w:sz w:val="20"/>
          <w:szCs w:val="20"/>
        </w:rPr>
      </w:pPr>
    </w:p>
    <w:p w:rsidR="00D80366" w:rsidRDefault="0089707E" w:rsidP="00D80366">
      <w:pPr>
        <w:spacing w:line="240" w:lineRule="auto"/>
        <w:jc w:val="center"/>
        <w:rPr>
          <w:rFonts w:cs="Times New Roman"/>
          <w:b/>
          <w:sz w:val="20"/>
          <w:szCs w:val="20"/>
        </w:rPr>
      </w:pPr>
      <w:r w:rsidRPr="00447325">
        <w:rPr>
          <w:noProof/>
          <w:szCs w:val="24"/>
          <w:lang w:val="en-US"/>
        </w:rPr>
        <w:drawing>
          <wp:inline distT="0" distB="0" distL="0" distR="0">
            <wp:extent cx="4941275" cy="2444261"/>
            <wp:effectExtent l="0" t="0" r="0" b="0"/>
            <wp:docPr id="1" name="Picture 2"/>
            <wp:cNvGraphicFramePr/>
            <a:graphic xmlns:a="http://schemas.openxmlformats.org/drawingml/2006/main">
              <a:graphicData uri="http://schemas.openxmlformats.org/drawingml/2006/picture">
                <pic:pic xmlns:pic="http://schemas.openxmlformats.org/drawingml/2006/picture">
                  <pic:nvPicPr>
                    <pic:cNvPr id="2" name="chart"/>
                    <pic:cNvPicPr>
                      <a:picLocks noChangeAspect="1"/>
                    </pic:cNvPicPr>
                  </pic:nvPicPr>
                  <pic:blipFill>
                    <a:blip r:embed="rId16"/>
                    <a:srcRect l="-10497" t="-10776" r="-15746"/>
                    <a:stretch>
                      <a:fillRect/>
                    </a:stretch>
                  </pic:blipFill>
                  <pic:spPr>
                    <a:xfrm>
                      <a:off x="0" y="0"/>
                      <a:ext cx="4945751" cy="2446475"/>
                    </a:xfrm>
                    <a:prstGeom prst="rect">
                      <a:avLst/>
                    </a:prstGeom>
                  </pic:spPr>
                </pic:pic>
              </a:graphicData>
            </a:graphic>
          </wp:inline>
        </w:drawing>
      </w:r>
    </w:p>
    <w:p w:rsidR="0089707E" w:rsidRDefault="0089707E" w:rsidP="00D80366">
      <w:pPr>
        <w:spacing w:line="240" w:lineRule="auto"/>
        <w:jc w:val="center"/>
        <w:rPr>
          <w:rFonts w:cs="Times New Roman"/>
          <w:b/>
          <w:szCs w:val="24"/>
        </w:rPr>
      </w:pPr>
      <w:r>
        <w:rPr>
          <w:rFonts w:cs="Times New Roman"/>
          <w:b/>
          <w:sz w:val="20"/>
          <w:szCs w:val="20"/>
        </w:rPr>
        <w:t xml:space="preserve">Figure 4.  </w:t>
      </w:r>
      <w:r w:rsidRPr="00492BD4">
        <w:rPr>
          <w:rFonts w:cs="Times New Roman"/>
          <w:b/>
          <w:sz w:val="20"/>
          <w:szCs w:val="20"/>
        </w:rPr>
        <w:t>Mean Value of th</w:t>
      </w:r>
      <w:r>
        <w:rPr>
          <w:rFonts w:cs="Times New Roman"/>
          <w:b/>
          <w:sz w:val="20"/>
          <w:szCs w:val="20"/>
        </w:rPr>
        <w:t>e Materials indoor and outdoor Signal Strength</w:t>
      </w:r>
    </w:p>
    <w:p w:rsidR="0089707E" w:rsidRPr="00492BD4" w:rsidRDefault="0089707E" w:rsidP="0089707E">
      <w:pPr>
        <w:pStyle w:val="ListParagraph"/>
        <w:numPr>
          <w:ilvl w:val="0"/>
          <w:numId w:val="46"/>
        </w:numPr>
        <w:spacing w:line="240" w:lineRule="auto"/>
        <w:jc w:val="left"/>
        <w:rPr>
          <w:rFonts w:cs="Times New Roman"/>
          <w:sz w:val="20"/>
          <w:szCs w:val="20"/>
        </w:rPr>
      </w:pPr>
      <w:r w:rsidRPr="00492BD4">
        <w:rPr>
          <w:rFonts w:cs="Times New Roman"/>
          <w:b/>
          <w:sz w:val="20"/>
          <w:szCs w:val="20"/>
        </w:rPr>
        <w:t>Average Value of the Penetration Loss</w:t>
      </w:r>
    </w:p>
    <w:p w:rsidR="0089707E" w:rsidRPr="00EB0802" w:rsidRDefault="0089707E" w:rsidP="0089707E">
      <w:pPr>
        <w:spacing w:line="240" w:lineRule="auto"/>
        <w:rPr>
          <w:rFonts w:cs="Times New Roman"/>
          <w:sz w:val="20"/>
          <w:szCs w:val="20"/>
        </w:rPr>
      </w:pPr>
      <w:r w:rsidRPr="00492BD4">
        <w:rPr>
          <w:rFonts w:cs="Times New Roman"/>
          <w:sz w:val="20"/>
          <w:szCs w:val="20"/>
        </w:rPr>
        <w:t>The mean value of the penetration loss also referred to as absorption loss as a result of the material characteristics is p</w:t>
      </w:r>
      <w:r>
        <w:rPr>
          <w:rFonts w:cs="Times New Roman"/>
          <w:sz w:val="20"/>
          <w:szCs w:val="20"/>
        </w:rPr>
        <w:t>resented in table XIII</w:t>
      </w:r>
      <w:r w:rsidRPr="00492BD4">
        <w:rPr>
          <w:rFonts w:cs="Times New Roman"/>
          <w:sz w:val="20"/>
          <w:szCs w:val="20"/>
        </w:rPr>
        <w:t xml:space="preserve">. The average penetration Loss </w:t>
      </w:r>
      <w:r>
        <w:rPr>
          <w:rFonts w:cs="Times New Roman"/>
          <w:sz w:val="20"/>
          <w:szCs w:val="20"/>
        </w:rPr>
        <w:t>can be computed using equation (2) and equation (3</w:t>
      </w:r>
      <w:r w:rsidRPr="00492BD4">
        <w:rPr>
          <w:rFonts w:cs="Times New Roman"/>
          <w:sz w:val="20"/>
          <w:szCs w:val="20"/>
        </w:rPr>
        <w:t>)</w:t>
      </w:r>
      <w:r>
        <w:rPr>
          <w:rFonts w:cs="Times New Roman"/>
          <w:sz w:val="20"/>
          <w:szCs w:val="20"/>
        </w:rPr>
        <w:t xml:space="preserve">  for the  5 selected materials.</w:t>
      </w:r>
    </w:p>
    <w:p w:rsidR="0089707E" w:rsidRPr="00492BD4" w:rsidRDefault="0089707E" w:rsidP="0089707E">
      <w:pPr>
        <w:spacing w:line="240" w:lineRule="auto"/>
        <w:rPr>
          <w:rFonts w:cs="Times New Roman"/>
          <w:b/>
          <w:sz w:val="20"/>
          <w:szCs w:val="20"/>
        </w:rPr>
      </w:pPr>
      <w:r>
        <w:rPr>
          <w:rFonts w:cs="Times New Roman"/>
          <w:b/>
          <w:sz w:val="20"/>
          <w:szCs w:val="20"/>
        </w:rPr>
        <w:t xml:space="preserve">Table XIII   </w:t>
      </w:r>
      <w:r w:rsidRPr="00492BD4">
        <w:rPr>
          <w:rFonts w:cs="Times New Roman"/>
          <w:b/>
          <w:sz w:val="20"/>
          <w:szCs w:val="20"/>
        </w:rPr>
        <w:t>Average Penetration Los</w:t>
      </w:r>
      <w:r>
        <w:rPr>
          <w:rFonts w:cs="Times New Roman"/>
          <w:b/>
          <w:sz w:val="20"/>
          <w:szCs w:val="20"/>
        </w:rPr>
        <w:t>s for the Materials</w:t>
      </w:r>
    </w:p>
    <w:tbl>
      <w:tblPr>
        <w:tblStyle w:val="TableGrid"/>
        <w:tblW w:w="7151" w:type="dxa"/>
        <w:tblLook w:val="04A0"/>
      </w:tblPr>
      <w:tblGrid>
        <w:gridCol w:w="5038"/>
        <w:gridCol w:w="2113"/>
      </w:tblGrid>
      <w:tr w:rsidR="0089707E" w:rsidRPr="00492BD4" w:rsidTr="008E7437">
        <w:trPr>
          <w:trHeight w:val="333"/>
        </w:trPr>
        <w:tc>
          <w:tcPr>
            <w:tcW w:w="5038" w:type="dxa"/>
            <w:noWrap/>
            <w:hideMark/>
          </w:tcPr>
          <w:p w:rsidR="0089707E" w:rsidRPr="00492BD4" w:rsidRDefault="0089707E" w:rsidP="00D80366">
            <w:pPr>
              <w:rPr>
                <w:rFonts w:eastAsia="Times New Roman" w:cs="Times New Roman"/>
                <w:b/>
                <w:sz w:val="20"/>
                <w:szCs w:val="20"/>
              </w:rPr>
            </w:pPr>
            <w:r w:rsidRPr="00492BD4">
              <w:rPr>
                <w:rFonts w:eastAsia="Times New Roman" w:cs="Times New Roman"/>
                <w:b/>
                <w:sz w:val="20"/>
                <w:szCs w:val="20"/>
              </w:rPr>
              <w:t>Material</w:t>
            </w:r>
          </w:p>
          <w:p w:rsidR="0089707E" w:rsidRPr="00492BD4" w:rsidRDefault="0089707E" w:rsidP="00D80366">
            <w:pPr>
              <w:rPr>
                <w:rFonts w:eastAsia="Times New Roman" w:cs="Times New Roman"/>
                <w:sz w:val="20"/>
                <w:szCs w:val="20"/>
              </w:rPr>
            </w:pPr>
            <w:r w:rsidRPr="00492BD4">
              <w:rPr>
                <w:rFonts w:eastAsia="Times New Roman" w:cs="Times New Roman"/>
                <w:b/>
                <w:sz w:val="20"/>
                <w:szCs w:val="20"/>
              </w:rPr>
              <w:t>Under Test</w:t>
            </w:r>
          </w:p>
        </w:tc>
        <w:tc>
          <w:tcPr>
            <w:tcW w:w="2113" w:type="dxa"/>
            <w:noWrap/>
            <w:hideMark/>
          </w:tcPr>
          <w:p w:rsidR="0089707E" w:rsidRDefault="0089707E" w:rsidP="00D80366">
            <w:pPr>
              <w:jc w:val="center"/>
              <w:rPr>
                <w:rFonts w:eastAsia="Times New Roman" w:cs="Times New Roman"/>
                <w:b/>
                <w:bCs/>
                <w:sz w:val="20"/>
                <w:szCs w:val="20"/>
              </w:rPr>
            </w:pPr>
            <w:r>
              <w:rPr>
                <w:rFonts w:eastAsia="Times New Roman" w:cs="Times New Roman"/>
                <w:b/>
                <w:bCs/>
                <w:sz w:val="20"/>
                <w:szCs w:val="20"/>
              </w:rPr>
              <w:t>2G Signal</w:t>
            </w:r>
          </w:p>
          <w:p w:rsidR="0089707E" w:rsidRPr="00492BD4" w:rsidRDefault="0089707E" w:rsidP="00D80366">
            <w:pPr>
              <w:jc w:val="center"/>
              <w:rPr>
                <w:rFonts w:eastAsia="Times New Roman" w:cs="Times New Roman"/>
                <w:b/>
                <w:bCs/>
                <w:sz w:val="20"/>
                <w:szCs w:val="20"/>
              </w:rPr>
            </w:pPr>
            <w:r>
              <w:rPr>
                <w:rFonts w:eastAsia="Times New Roman" w:cs="Times New Roman"/>
                <w:b/>
                <w:bCs/>
                <w:sz w:val="20"/>
                <w:szCs w:val="20"/>
              </w:rPr>
              <w:t xml:space="preserve"> P_Loss(dBm)</w:t>
            </w:r>
          </w:p>
        </w:tc>
      </w:tr>
      <w:tr w:rsidR="0089707E" w:rsidRPr="00492BD4" w:rsidTr="008E7437">
        <w:trPr>
          <w:trHeight w:val="333"/>
        </w:trPr>
        <w:tc>
          <w:tcPr>
            <w:tcW w:w="5038" w:type="dxa"/>
            <w:noWrap/>
            <w:hideMark/>
          </w:tcPr>
          <w:p w:rsidR="0089707E" w:rsidRPr="005746C5" w:rsidRDefault="0089707E" w:rsidP="00D80366">
            <w:pPr>
              <w:rPr>
                <w:rFonts w:eastAsia="Times New Roman" w:cs="Times New Roman"/>
                <w:b/>
                <w:sz w:val="20"/>
                <w:szCs w:val="20"/>
              </w:rPr>
            </w:pPr>
            <w:r w:rsidRPr="005746C5">
              <w:rPr>
                <w:rFonts w:eastAsia="Times New Roman" w:cs="Times New Roman"/>
                <w:b/>
                <w:sz w:val="20"/>
                <w:szCs w:val="20"/>
              </w:rPr>
              <w:t>A</w:t>
            </w:r>
          </w:p>
        </w:tc>
        <w:tc>
          <w:tcPr>
            <w:tcW w:w="2113" w:type="dxa"/>
            <w:noWrap/>
            <w:hideMark/>
          </w:tcPr>
          <w:p w:rsidR="0089707E" w:rsidRPr="00AB1B97" w:rsidRDefault="0089707E" w:rsidP="00D80366">
            <w:pPr>
              <w:rPr>
                <w:rFonts w:eastAsia="Times New Roman" w:cs="Times New Roman"/>
                <w:sz w:val="20"/>
                <w:szCs w:val="20"/>
              </w:rPr>
            </w:pPr>
            <w:r w:rsidRPr="00AB1B97">
              <w:rPr>
                <w:rFonts w:eastAsia="Times New Roman" w:cs="Times New Roman"/>
                <w:sz w:val="20"/>
                <w:szCs w:val="20"/>
              </w:rPr>
              <w:t>10.6</w:t>
            </w:r>
          </w:p>
        </w:tc>
      </w:tr>
      <w:tr w:rsidR="0089707E" w:rsidRPr="00492BD4" w:rsidTr="008E7437">
        <w:trPr>
          <w:trHeight w:val="333"/>
        </w:trPr>
        <w:tc>
          <w:tcPr>
            <w:tcW w:w="5038" w:type="dxa"/>
            <w:noWrap/>
            <w:hideMark/>
          </w:tcPr>
          <w:p w:rsidR="0089707E" w:rsidRPr="005746C5" w:rsidRDefault="0089707E" w:rsidP="00D80366">
            <w:pPr>
              <w:rPr>
                <w:rFonts w:eastAsia="Times New Roman" w:cs="Times New Roman"/>
                <w:b/>
                <w:sz w:val="20"/>
                <w:szCs w:val="20"/>
              </w:rPr>
            </w:pPr>
            <w:r w:rsidRPr="005746C5">
              <w:rPr>
                <w:rFonts w:eastAsia="Times New Roman" w:cs="Times New Roman"/>
                <w:b/>
                <w:sz w:val="20"/>
                <w:szCs w:val="20"/>
              </w:rPr>
              <w:t>B</w:t>
            </w:r>
          </w:p>
        </w:tc>
        <w:tc>
          <w:tcPr>
            <w:tcW w:w="2113" w:type="dxa"/>
            <w:noWrap/>
            <w:hideMark/>
          </w:tcPr>
          <w:p w:rsidR="0089707E" w:rsidRPr="00AB1B97" w:rsidRDefault="0089707E" w:rsidP="00D80366">
            <w:pPr>
              <w:rPr>
                <w:rFonts w:eastAsia="Times New Roman" w:cs="Times New Roman"/>
                <w:sz w:val="20"/>
                <w:szCs w:val="20"/>
              </w:rPr>
            </w:pPr>
            <w:r w:rsidRPr="00AB1B97">
              <w:rPr>
                <w:rFonts w:eastAsia="Times New Roman" w:cs="Times New Roman"/>
                <w:sz w:val="20"/>
                <w:szCs w:val="20"/>
              </w:rPr>
              <w:t>8.4</w:t>
            </w:r>
          </w:p>
        </w:tc>
      </w:tr>
      <w:tr w:rsidR="0089707E" w:rsidRPr="00492BD4" w:rsidTr="008E7437">
        <w:trPr>
          <w:trHeight w:val="333"/>
        </w:trPr>
        <w:tc>
          <w:tcPr>
            <w:tcW w:w="5038" w:type="dxa"/>
            <w:noWrap/>
            <w:hideMark/>
          </w:tcPr>
          <w:p w:rsidR="0089707E" w:rsidRPr="005746C5" w:rsidRDefault="0089707E" w:rsidP="00D80366">
            <w:pPr>
              <w:rPr>
                <w:rFonts w:eastAsia="Times New Roman" w:cs="Times New Roman"/>
                <w:b/>
                <w:sz w:val="20"/>
                <w:szCs w:val="20"/>
              </w:rPr>
            </w:pPr>
            <w:r w:rsidRPr="005746C5">
              <w:rPr>
                <w:rFonts w:eastAsia="Times New Roman" w:cs="Times New Roman"/>
                <w:b/>
                <w:sz w:val="20"/>
                <w:szCs w:val="20"/>
              </w:rPr>
              <w:t>C</w:t>
            </w:r>
          </w:p>
        </w:tc>
        <w:tc>
          <w:tcPr>
            <w:tcW w:w="2113" w:type="dxa"/>
            <w:noWrap/>
            <w:hideMark/>
          </w:tcPr>
          <w:p w:rsidR="0089707E" w:rsidRPr="00AB1B97" w:rsidRDefault="0089707E" w:rsidP="00D80366">
            <w:pPr>
              <w:rPr>
                <w:rFonts w:eastAsia="Times New Roman" w:cs="Times New Roman"/>
                <w:sz w:val="20"/>
                <w:szCs w:val="20"/>
              </w:rPr>
            </w:pPr>
            <w:r w:rsidRPr="00AB1B97">
              <w:rPr>
                <w:rFonts w:eastAsia="Times New Roman" w:cs="Times New Roman"/>
                <w:sz w:val="20"/>
                <w:szCs w:val="20"/>
              </w:rPr>
              <w:t>19.8</w:t>
            </w:r>
          </w:p>
        </w:tc>
      </w:tr>
      <w:tr w:rsidR="0089707E" w:rsidRPr="00492BD4" w:rsidTr="008E7437">
        <w:trPr>
          <w:trHeight w:val="70"/>
        </w:trPr>
        <w:tc>
          <w:tcPr>
            <w:tcW w:w="5038" w:type="dxa"/>
            <w:noWrap/>
            <w:hideMark/>
          </w:tcPr>
          <w:p w:rsidR="0089707E" w:rsidRPr="005746C5" w:rsidRDefault="0089707E" w:rsidP="00D80366">
            <w:pPr>
              <w:rPr>
                <w:rFonts w:eastAsia="Times New Roman" w:cs="Times New Roman"/>
                <w:b/>
                <w:sz w:val="20"/>
                <w:szCs w:val="20"/>
              </w:rPr>
            </w:pPr>
            <w:r w:rsidRPr="005746C5">
              <w:rPr>
                <w:rFonts w:eastAsia="Times New Roman" w:cs="Times New Roman"/>
                <w:b/>
                <w:sz w:val="20"/>
                <w:szCs w:val="20"/>
              </w:rPr>
              <w:t>D</w:t>
            </w:r>
          </w:p>
        </w:tc>
        <w:tc>
          <w:tcPr>
            <w:tcW w:w="2113" w:type="dxa"/>
            <w:noWrap/>
            <w:hideMark/>
          </w:tcPr>
          <w:p w:rsidR="0089707E" w:rsidRPr="00AB1B97" w:rsidRDefault="0089707E" w:rsidP="00D80366">
            <w:pPr>
              <w:rPr>
                <w:rFonts w:eastAsia="Times New Roman" w:cs="Times New Roman"/>
                <w:sz w:val="20"/>
                <w:szCs w:val="20"/>
              </w:rPr>
            </w:pPr>
            <w:r w:rsidRPr="00AB1B97">
              <w:rPr>
                <w:rFonts w:eastAsia="Times New Roman" w:cs="Times New Roman"/>
                <w:sz w:val="20"/>
                <w:szCs w:val="20"/>
              </w:rPr>
              <w:t>3.9</w:t>
            </w:r>
          </w:p>
        </w:tc>
      </w:tr>
      <w:tr w:rsidR="0089707E" w:rsidRPr="00492BD4" w:rsidTr="008E7437">
        <w:trPr>
          <w:trHeight w:val="333"/>
        </w:trPr>
        <w:tc>
          <w:tcPr>
            <w:tcW w:w="5038" w:type="dxa"/>
            <w:noWrap/>
            <w:hideMark/>
          </w:tcPr>
          <w:p w:rsidR="0089707E" w:rsidRPr="005746C5" w:rsidRDefault="0089707E" w:rsidP="00D80366">
            <w:pPr>
              <w:rPr>
                <w:rFonts w:eastAsia="Times New Roman" w:cs="Times New Roman"/>
                <w:b/>
                <w:sz w:val="20"/>
                <w:szCs w:val="20"/>
              </w:rPr>
            </w:pPr>
            <w:r w:rsidRPr="005746C5">
              <w:rPr>
                <w:rFonts w:eastAsia="Times New Roman" w:cs="Times New Roman"/>
                <w:b/>
                <w:sz w:val="20"/>
                <w:szCs w:val="20"/>
              </w:rPr>
              <w:t>E</w:t>
            </w:r>
          </w:p>
        </w:tc>
        <w:tc>
          <w:tcPr>
            <w:tcW w:w="2113" w:type="dxa"/>
            <w:noWrap/>
            <w:hideMark/>
          </w:tcPr>
          <w:p w:rsidR="0089707E" w:rsidRPr="00AB1B97" w:rsidRDefault="0089707E" w:rsidP="00D80366">
            <w:pPr>
              <w:rPr>
                <w:rFonts w:eastAsia="Times New Roman" w:cs="Times New Roman"/>
                <w:sz w:val="20"/>
                <w:szCs w:val="20"/>
              </w:rPr>
            </w:pPr>
            <w:r w:rsidRPr="00AB1B97">
              <w:rPr>
                <w:rFonts w:eastAsia="Times New Roman" w:cs="Times New Roman"/>
                <w:sz w:val="20"/>
                <w:szCs w:val="20"/>
              </w:rPr>
              <w:t>2.9</w:t>
            </w:r>
          </w:p>
        </w:tc>
      </w:tr>
    </w:tbl>
    <w:p w:rsidR="0089707E" w:rsidRDefault="0089707E" w:rsidP="0089707E">
      <w:pPr>
        <w:spacing w:line="240" w:lineRule="auto"/>
        <w:rPr>
          <w:rFonts w:cs="Times New Roman"/>
          <w:b/>
          <w:sz w:val="20"/>
          <w:szCs w:val="20"/>
        </w:rPr>
      </w:pPr>
    </w:p>
    <w:p w:rsidR="008E7437" w:rsidRDefault="008E7437" w:rsidP="0089707E">
      <w:pPr>
        <w:spacing w:line="240" w:lineRule="auto"/>
        <w:rPr>
          <w:rFonts w:cs="Times New Roman"/>
          <w:b/>
          <w:sz w:val="20"/>
          <w:szCs w:val="20"/>
        </w:rPr>
      </w:pPr>
    </w:p>
    <w:p w:rsidR="008E7437" w:rsidRDefault="008E7437" w:rsidP="0089707E">
      <w:pPr>
        <w:spacing w:line="240" w:lineRule="auto"/>
        <w:rPr>
          <w:rFonts w:cs="Times New Roman"/>
          <w:b/>
          <w:sz w:val="20"/>
          <w:szCs w:val="20"/>
        </w:rPr>
      </w:pPr>
    </w:p>
    <w:p w:rsidR="0089707E" w:rsidRDefault="0089707E" w:rsidP="0089707E">
      <w:pPr>
        <w:spacing w:line="240" w:lineRule="auto"/>
        <w:rPr>
          <w:rFonts w:cs="Times New Roman"/>
          <w:b/>
          <w:sz w:val="20"/>
          <w:szCs w:val="20"/>
        </w:rPr>
      </w:pPr>
      <w:r>
        <w:rPr>
          <w:rFonts w:cs="Times New Roman"/>
          <w:b/>
          <w:sz w:val="20"/>
          <w:szCs w:val="20"/>
        </w:rPr>
        <w:lastRenderedPageBreak/>
        <w:t xml:space="preserve">Table XIV  Change in Signal Strength Level   </w:t>
      </w:r>
    </w:p>
    <w:tbl>
      <w:tblPr>
        <w:tblStyle w:val="TableGrid"/>
        <w:tblW w:w="7520" w:type="dxa"/>
        <w:tblLook w:val="04A0"/>
      </w:tblPr>
      <w:tblGrid>
        <w:gridCol w:w="1096"/>
        <w:gridCol w:w="932"/>
        <w:gridCol w:w="1084"/>
        <w:gridCol w:w="932"/>
        <w:gridCol w:w="1084"/>
        <w:gridCol w:w="1308"/>
        <w:gridCol w:w="1084"/>
      </w:tblGrid>
      <w:tr w:rsidR="0089707E" w:rsidRPr="00EE534D" w:rsidTr="008E7437">
        <w:trPr>
          <w:trHeight w:val="483"/>
        </w:trPr>
        <w:tc>
          <w:tcPr>
            <w:tcW w:w="1096" w:type="dxa"/>
            <w:vMerge w:val="restart"/>
            <w:noWrap/>
            <w:hideMark/>
          </w:tcPr>
          <w:p w:rsidR="0089707E" w:rsidRPr="00EE534D" w:rsidRDefault="0089707E" w:rsidP="00D80366">
            <w:pPr>
              <w:rPr>
                <w:rFonts w:eastAsia="Times New Roman" w:cs="Times New Roman"/>
                <w:b/>
                <w:sz w:val="14"/>
                <w:szCs w:val="14"/>
              </w:rPr>
            </w:pPr>
            <w:r w:rsidRPr="00EE534D">
              <w:rPr>
                <w:rFonts w:eastAsia="Times New Roman" w:cs="Times New Roman"/>
                <w:b/>
                <w:sz w:val="14"/>
                <w:szCs w:val="14"/>
              </w:rPr>
              <w:t>Material</w:t>
            </w:r>
          </w:p>
        </w:tc>
        <w:tc>
          <w:tcPr>
            <w:tcW w:w="932" w:type="dxa"/>
            <w:noWrap/>
            <w:hideMark/>
          </w:tcPr>
          <w:p w:rsidR="0089707E" w:rsidRPr="00EE534D" w:rsidRDefault="0089707E" w:rsidP="00D80366">
            <w:pPr>
              <w:jc w:val="center"/>
              <w:rPr>
                <w:rFonts w:eastAsia="Times New Roman" w:cs="Times New Roman"/>
                <w:b/>
                <w:bCs/>
                <w:sz w:val="14"/>
                <w:szCs w:val="14"/>
              </w:rPr>
            </w:pPr>
            <w:r>
              <w:rPr>
                <w:rFonts w:eastAsia="Times New Roman" w:cs="Times New Roman"/>
                <w:b/>
                <w:sz w:val="14"/>
                <w:szCs w:val="14"/>
              </w:rPr>
              <w:t>2G</w:t>
            </w:r>
          </w:p>
          <w:p w:rsidR="0089707E" w:rsidRPr="00EE534D" w:rsidRDefault="0089707E" w:rsidP="00D80366">
            <w:pPr>
              <w:rPr>
                <w:rFonts w:eastAsia="Times New Roman" w:cs="Times New Roman"/>
                <w:b/>
                <w:sz w:val="14"/>
                <w:szCs w:val="14"/>
              </w:rPr>
            </w:pPr>
            <w:r w:rsidRPr="00EE534D">
              <w:rPr>
                <w:rFonts w:eastAsia="Times New Roman" w:cs="Times New Roman"/>
                <w:b/>
                <w:sz w:val="14"/>
                <w:szCs w:val="14"/>
              </w:rPr>
              <w:t>Indoor</w:t>
            </w:r>
          </w:p>
        </w:tc>
        <w:tc>
          <w:tcPr>
            <w:tcW w:w="1084" w:type="dxa"/>
            <w:noWrap/>
            <w:hideMark/>
          </w:tcPr>
          <w:p w:rsidR="0089707E" w:rsidRPr="00EE534D" w:rsidRDefault="0089707E" w:rsidP="00D80366">
            <w:pPr>
              <w:jc w:val="center"/>
              <w:rPr>
                <w:rFonts w:eastAsia="Times New Roman" w:cs="Times New Roman"/>
                <w:b/>
                <w:bCs/>
                <w:sz w:val="14"/>
                <w:szCs w:val="14"/>
              </w:rPr>
            </w:pPr>
            <w:r w:rsidRPr="00EE534D">
              <w:rPr>
                <w:rFonts w:eastAsia="Times New Roman" w:cs="Times New Roman"/>
                <w:b/>
                <w:sz w:val="14"/>
                <w:szCs w:val="14"/>
              </w:rPr>
              <w:t> </w:t>
            </w:r>
          </w:p>
          <w:p w:rsidR="0089707E" w:rsidRPr="00EE534D" w:rsidRDefault="0089707E" w:rsidP="00D80366">
            <w:pPr>
              <w:rPr>
                <w:rFonts w:eastAsia="Times New Roman" w:cs="Times New Roman"/>
                <w:b/>
                <w:sz w:val="14"/>
                <w:szCs w:val="14"/>
              </w:rPr>
            </w:pPr>
            <w:r w:rsidRPr="00EE534D">
              <w:rPr>
                <w:rFonts w:eastAsia="Times New Roman" w:cs="Times New Roman"/>
                <w:b/>
                <w:sz w:val="14"/>
                <w:szCs w:val="14"/>
              </w:rPr>
              <w:t>Outdoor</w:t>
            </w:r>
          </w:p>
        </w:tc>
        <w:tc>
          <w:tcPr>
            <w:tcW w:w="932" w:type="dxa"/>
            <w:noWrap/>
            <w:hideMark/>
          </w:tcPr>
          <w:p w:rsidR="0089707E" w:rsidRPr="00EE534D" w:rsidRDefault="0089707E" w:rsidP="00D80366">
            <w:pPr>
              <w:jc w:val="center"/>
              <w:rPr>
                <w:rFonts w:eastAsia="Times New Roman" w:cs="Times New Roman"/>
                <w:b/>
                <w:bCs/>
                <w:sz w:val="14"/>
                <w:szCs w:val="14"/>
              </w:rPr>
            </w:pPr>
            <w:r w:rsidRPr="00EE534D">
              <w:rPr>
                <w:rFonts w:eastAsia="Times New Roman" w:cs="Times New Roman"/>
                <w:b/>
                <w:bCs/>
                <w:sz w:val="14"/>
                <w:szCs w:val="14"/>
              </w:rPr>
              <w:t>RSS</w:t>
            </w:r>
          </w:p>
          <w:p w:rsidR="0089707E" w:rsidRPr="00EE534D" w:rsidRDefault="0089707E" w:rsidP="00D80366">
            <w:pPr>
              <w:rPr>
                <w:rFonts w:eastAsia="Times New Roman" w:cs="Times New Roman"/>
                <w:b/>
                <w:sz w:val="14"/>
                <w:szCs w:val="14"/>
              </w:rPr>
            </w:pPr>
            <w:r w:rsidRPr="00EE534D">
              <w:rPr>
                <w:rFonts w:eastAsia="Times New Roman" w:cs="Times New Roman"/>
                <w:b/>
                <w:sz w:val="14"/>
                <w:szCs w:val="14"/>
              </w:rPr>
              <w:t>Indoor</w:t>
            </w:r>
          </w:p>
        </w:tc>
        <w:tc>
          <w:tcPr>
            <w:tcW w:w="1084" w:type="dxa"/>
            <w:noWrap/>
            <w:hideMark/>
          </w:tcPr>
          <w:p w:rsidR="0089707E" w:rsidRPr="00EE534D" w:rsidRDefault="0089707E" w:rsidP="00D80366">
            <w:pPr>
              <w:jc w:val="center"/>
              <w:rPr>
                <w:rFonts w:eastAsia="Times New Roman" w:cs="Times New Roman"/>
                <w:b/>
                <w:bCs/>
                <w:sz w:val="14"/>
                <w:szCs w:val="14"/>
              </w:rPr>
            </w:pPr>
            <w:r w:rsidRPr="00EE534D">
              <w:rPr>
                <w:rFonts w:eastAsia="Times New Roman" w:cs="Times New Roman"/>
                <w:b/>
                <w:sz w:val="14"/>
                <w:szCs w:val="14"/>
              </w:rPr>
              <w:t> </w:t>
            </w:r>
          </w:p>
          <w:p w:rsidR="0089707E" w:rsidRPr="00EE534D" w:rsidRDefault="0089707E" w:rsidP="00D80366">
            <w:pPr>
              <w:rPr>
                <w:rFonts w:eastAsia="Times New Roman" w:cs="Times New Roman"/>
                <w:b/>
                <w:sz w:val="14"/>
                <w:szCs w:val="14"/>
              </w:rPr>
            </w:pPr>
            <w:r w:rsidRPr="00EE534D">
              <w:rPr>
                <w:rFonts w:eastAsia="Times New Roman" w:cs="Times New Roman"/>
                <w:b/>
                <w:sz w:val="14"/>
                <w:szCs w:val="14"/>
              </w:rPr>
              <w:t>Outdoor</w:t>
            </w:r>
          </w:p>
        </w:tc>
        <w:tc>
          <w:tcPr>
            <w:tcW w:w="1308" w:type="dxa"/>
            <w:noWrap/>
            <w:hideMark/>
          </w:tcPr>
          <w:p w:rsidR="0089707E" w:rsidRPr="00EE534D" w:rsidRDefault="0089707E" w:rsidP="00D80366">
            <w:pPr>
              <w:jc w:val="center"/>
              <w:rPr>
                <w:rFonts w:eastAsia="Times New Roman" w:cs="Times New Roman"/>
                <w:b/>
                <w:bCs/>
                <w:sz w:val="14"/>
                <w:szCs w:val="14"/>
              </w:rPr>
            </w:pPr>
            <w:r w:rsidRPr="00EE534D">
              <w:rPr>
                <w:rFonts w:eastAsia="Times New Roman" w:cs="Times New Roman"/>
                <w:b/>
                <w:bCs/>
                <w:sz w:val="14"/>
                <w:szCs w:val="14"/>
              </w:rPr>
              <w:t>Percentage Change</w:t>
            </w:r>
          </w:p>
        </w:tc>
        <w:tc>
          <w:tcPr>
            <w:tcW w:w="1084" w:type="dxa"/>
            <w:noWrap/>
            <w:hideMark/>
          </w:tcPr>
          <w:p w:rsidR="0089707E" w:rsidRPr="00EE534D" w:rsidRDefault="0089707E" w:rsidP="00D80366">
            <w:pPr>
              <w:jc w:val="center"/>
              <w:rPr>
                <w:rFonts w:eastAsia="Times New Roman" w:cs="Times New Roman"/>
                <w:b/>
                <w:bCs/>
                <w:sz w:val="14"/>
                <w:szCs w:val="14"/>
              </w:rPr>
            </w:pPr>
            <w:r w:rsidRPr="00EE534D">
              <w:rPr>
                <w:rFonts w:eastAsia="Times New Roman" w:cs="Times New Roman"/>
                <w:b/>
                <w:sz w:val="14"/>
                <w:szCs w:val="14"/>
              </w:rPr>
              <w:t> </w:t>
            </w:r>
          </w:p>
          <w:p w:rsidR="0089707E" w:rsidRPr="00EE534D" w:rsidRDefault="0089707E" w:rsidP="00D80366">
            <w:pPr>
              <w:rPr>
                <w:rFonts w:eastAsia="Times New Roman" w:cs="Times New Roman"/>
                <w:b/>
                <w:sz w:val="14"/>
                <w:szCs w:val="14"/>
              </w:rPr>
            </w:pPr>
            <w:r w:rsidRPr="00EE534D">
              <w:rPr>
                <w:rFonts w:eastAsia="Times New Roman" w:cs="Times New Roman"/>
                <w:b/>
                <w:sz w:val="14"/>
                <w:szCs w:val="14"/>
              </w:rPr>
              <w:t>Remark</w:t>
            </w:r>
          </w:p>
        </w:tc>
      </w:tr>
      <w:tr w:rsidR="0089707E" w:rsidRPr="00EE534D" w:rsidTr="008E7437">
        <w:trPr>
          <w:trHeight w:val="381"/>
        </w:trPr>
        <w:tc>
          <w:tcPr>
            <w:tcW w:w="1096" w:type="dxa"/>
            <w:vMerge/>
            <w:noWrap/>
            <w:hideMark/>
          </w:tcPr>
          <w:p w:rsidR="0089707E" w:rsidRPr="00EE534D" w:rsidRDefault="0089707E" w:rsidP="00D80366">
            <w:pPr>
              <w:rPr>
                <w:rFonts w:eastAsia="Times New Roman" w:cs="Times New Roman"/>
                <w:b/>
                <w:sz w:val="16"/>
                <w:szCs w:val="16"/>
              </w:rPr>
            </w:pPr>
          </w:p>
        </w:tc>
        <w:tc>
          <w:tcPr>
            <w:tcW w:w="932" w:type="dxa"/>
            <w:noWrap/>
            <w:hideMark/>
          </w:tcPr>
          <w:p w:rsidR="0089707E" w:rsidRPr="00EE534D" w:rsidRDefault="0089707E" w:rsidP="00D80366">
            <w:pPr>
              <w:rPr>
                <w:rFonts w:eastAsia="Times New Roman" w:cs="Times New Roman"/>
                <w:bCs/>
                <w:sz w:val="16"/>
                <w:szCs w:val="16"/>
              </w:rPr>
            </w:pPr>
            <w:r w:rsidRPr="00EE534D">
              <w:rPr>
                <w:rFonts w:eastAsia="Times New Roman" w:cs="Times New Roman"/>
                <w:bCs/>
                <w:sz w:val="16"/>
                <w:szCs w:val="16"/>
              </w:rPr>
              <w:t>(dBm)</w:t>
            </w:r>
          </w:p>
        </w:tc>
        <w:tc>
          <w:tcPr>
            <w:tcW w:w="1084" w:type="dxa"/>
            <w:noWrap/>
            <w:hideMark/>
          </w:tcPr>
          <w:p w:rsidR="0089707E" w:rsidRPr="00EE534D" w:rsidRDefault="0089707E" w:rsidP="00D80366">
            <w:pPr>
              <w:rPr>
                <w:rFonts w:eastAsia="Times New Roman" w:cs="Times New Roman"/>
                <w:bCs/>
                <w:sz w:val="16"/>
                <w:szCs w:val="16"/>
              </w:rPr>
            </w:pPr>
            <w:r w:rsidRPr="00EE534D">
              <w:rPr>
                <w:rFonts w:eastAsia="Times New Roman" w:cs="Times New Roman"/>
                <w:bCs/>
                <w:sz w:val="16"/>
                <w:szCs w:val="16"/>
              </w:rPr>
              <w:t>(dBm)</w:t>
            </w:r>
          </w:p>
        </w:tc>
        <w:tc>
          <w:tcPr>
            <w:tcW w:w="932" w:type="dxa"/>
            <w:noWrap/>
            <w:hideMark/>
          </w:tcPr>
          <w:p w:rsidR="0089707E" w:rsidRPr="00EE534D" w:rsidRDefault="0089707E" w:rsidP="00D80366">
            <w:pPr>
              <w:rPr>
                <w:rFonts w:eastAsia="Times New Roman" w:cs="Times New Roman"/>
                <w:bCs/>
                <w:sz w:val="16"/>
                <w:szCs w:val="16"/>
              </w:rPr>
            </w:pPr>
            <w:r w:rsidRPr="00EE534D">
              <w:rPr>
                <w:rFonts w:eastAsia="Times New Roman" w:cs="Times New Roman"/>
                <w:bCs/>
                <w:sz w:val="16"/>
                <w:szCs w:val="16"/>
              </w:rPr>
              <w:t>(mW)</w:t>
            </w:r>
          </w:p>
        </w:tc>
        <w:tc>
          <w:tcPr>
            <w:tcW w:w="1084" w:type="dxa"/>
            <w:noWrap/>
            <w:hideMark/>
          </w:tcPr>
          <w:p w:rsidR="0089707E" w:rsidRPr="00EE534D" w:rsidRDefault="0089707E" w:rsidP="00D80366">
            <w:pPr>
              <w:rPr>
                <w:rFonts w:eastAsia="Times New Roman" w:cs="Times New Roman"/>
                <w:bCs/>
                <w:sz w:val="16"/>
                <w:szCs w:val="16"/>
              </w:rPr>
            </w:pPr>
            <w:r w:rsidRPr="00EE534D">
              <w:rPr>
                <w:rFonts w:eastAsia="Times New Roman" w:cs="Times New Roman"/>
                <w:bCs/>
                <w:sz w:val="16"/>
                <w:szCs w:val="16"/>
              </w:rPr>
              <w:t>(mW)</w:t>
            </w:r>
          </w:p>
        </w:tc>
        <w:tc>
          <w:tcPr>
            <w:tcW w:w="1308" w:type="dxa"/>
            <w:noWrap/>
            <w:hideMark/>
          </w:tcPr>
          <w:p w:rsidR="0089707E" w:rsidRPr="00EE534D" w:rsidRDefault="0089707E" w:rsidP="00D80366">
            <w:pPr>
              <w:rPr>
                <w:rFonts w:eastAsia="Times New Roman" w:cs="Times New Roman"/>
                <w:bCs/>
                <w:sz w:val="16"/>
                <w:szCs w:val="16"/>
              </w:rPr>
            </w:pPr>
            <w:r w:rsidRPr="00EE534D">
              <w:rPr>
                <w:rFonts w:eastAsia="Times New Roman" w:cs="Times New Roman"/>
                <w:bCs/>
                <w:sz w:val="16"/>
                <w:szCs w:val="16"/>
              </w:rPr>
              <w:t>(%)</w:t>
            </w:r>
            <m:oMath>
              <m:r>
                <w:rPr>
                  <w:rFonts w:ascii="Cambria Math" w:eastAsia="Times New Roman" w:hAnsi="Cambria Math" w:cs="Times New Roman"/>
                  <w:sz w:val="16"/>
                  <w:szCs w:val="16"/>
                </w:rPr>
                <m:t>×</m:t>
              </m:r>
              <m:sSup>
                <m:sSupPr>
                  <m:ctrlPr>
                    <w:rPr>
                      <w:rFonts w:ascii="Cambria Math" w:eastAsia="Times New Roman" w:hAnsi="Cambria Math" w:cs="Times New Roman"/>
                      <w:bCs/>
                      <w:i/>
                      <w:sz w:val="16"/>
                      <w:szCs w:val="16"/>
                    </w:rPr>
                  </m:ctrlPr>
                </m:sSupPr>
                <m:e>
                  <m:r>
                    <w:rPr>
                      <w:rFonts w:ascii="Cambria Math" w:eastAsia="Times New Roman" w:hAnsi="Cambria Math" w:cs="Times New Roman"/>
                      <w:sz w:val="16"/>
                      <w:szCs w:val="16"/>
                    </w:rPr>
                    <m:t>10</m:t>
                  </m:r>
                </m:e>
                <m:sup>
                  <m:r>
                    <w:rPr>
                      <w:rFonts w:ascii="Cambria Math" w:eastAsia="Times New Roman" w:hAnsi="Cambria Math" w:cs="Times New Roman"/>
                      <w:sz w:val="16"/>
                      <w:szCs w:val="16"/>
                    </w:rPr>
                    <m:t>-2</m:t>
                  </m:r>
                </m:sup>
              </m:sSup>
            </m:oMath>
          </w:p>
        </w:tc>
        <w:tc>
          <w:tcPr>
            <w:tcW w:w="1084" w:type="dxa"/>
            <w:noWrap/>
            <w:hideMark/>
          </w:tcPr>
          <w:p w:rsidR="0089707E" w:rsidRPr="00EE534D" w:rsidRDefault="0089707E" w:rsidP="00D80366">
            <w:pPr>
              <w:rPr>
                <w:rFonts w:eastAsia="Times New Roman" w:cs="Times New Roman"/>
                <w:b/>
                <w:bCs/>
                <w:sz w:val="16"/>
                <w:szCs w:val="16"/>
              </w:rPr>
            </w:pPr>
          </w:p>
        </w:tc>
      </w:tr>
      <w:tr w:rsidR="0089707E" w:rsidRPr="00EE534D" w:rsidTr="008E7437">
        <w:trPr>
          <w:trHeight w:val="450"/>
        </w:trPr>
        <w:tc>
          <w:tcPr>
            <w:tcW w:w="1096" w:type="dxa"/>
            <w:noWrap/>
            <w:hideMark/>
          </w:tcPr>
          <w:p w:rsidR="0089707E" w:rsidRPr="00EE534D" w:rsidRDefault="0089707E" w:rsidP="00D80366">
            <w:pPr>
              <w:rPr>
                <w:rFonts w:eastAsia="Times New Roman" w:cs="Times New Roman"/>
                <w:sz w:val="14"/>
                <w:szCs w:val="14"/>
              </w:rPr>
            </w:pPr>
            <w:r w:rsidRPr="00EE534D">
              <w:rPr>
                <w:rFonts w:eastAsia="Times New Roman" w:cs="Times New Roman"/>
                <w:sz w:val="14"/>
                <w:szCs w:val="14"/>
              </w:rPr>
              <w:t>A</w:t>
            </w:r>
          </w:p>
        </w:tc>
        <w:tc>
          <w:tcPr>
            <w:tcW w:w="932"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-91.2</w:t>
            </w:r>
          </w:p>
        </w:tc>
        <w:tc>
          <w:tcPr>
            <w:tcW w:w="1084"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-98.2</w:t>
            </w:r>
          </w:p>
        </w:tc>
        <w:tc>
          <w:tcPr>
            <w:tcW w:w="932"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979.2</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977.6</w:t>
            </w:r>
          </w:p>
        </w:tc>
        <w:tc>
          <w:tcPr>
            <w:tcW w:w="1308"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16.4</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Increase</w:t>
            </w:r>
          </w:p>
        </w:tc>
      </w:tr>
      <w:tr w:rsidR="0089707E" w:rsidRPr="00EE534D" w:rsidTr="008E7437">
        <w:trPr>
          <w:trHeight w:val="450"/>
        </w:trPr>
        <w:tc>
          <w:tcPr>
            <w:tcW w:w="1096" w:type="dxa"/>
            <w:noWrap/>
            <w:hideMark/>
          </w:tcPr>
          <w:p w:rsidR="0089707E" w:rsidRPr="00EE534D" w:rsidRDefault="0089707E" w:rsidP="00D80366">
            <w:pPr>
              <w:rPr>
                <w:rFonts w:eastAsia="Times New Roman" w:cs="Times New Roman"/>
                <w:sz w:val="14"/>
                <w:szCs w:val="14"/>
              </w:rPr>
            </w:pPr>
            <w:r w:rsidRPr="00EE534D">
              <w:rPr>
                <w:rFonts w:eastAsia="Times New Roman" w:cs="Times New Roman"/>
                <w:sz w:val="14"/>
                <w:szCs w:val="14"/>
              </w:rPr>
              <w:t>B</w:t>
            </w:r>
          </w:p>
        </w:tc>
        <w:tc>
          <w:tcPr>
            <w:tcW w:w="932"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-98.8</w:t>
            </w:r>
          </w:p>
        </w:tc>
        <w:tc>
          <w:tcPr>
            <w:tcW w:w="1084"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-103.2</w:t>
            </w:r>
          </w:p>
        </w:tc>
        <w:tc>
          <w:tcPr>
            <w:tcW w:w="932"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977.5</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976.5</w:t>
            </w:r>
          </w:p>
        </w:tc>
        <w:tc>
          <w:tcPr>
            <w:tcW w:w="1308"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10.2</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Increase</w:t>
            </w:r>
          </w:p>
        </w:tc>
      </w:tr>
      <w:tr w:rsidR="0089707E" w:rsidRPr="00EE534D" w:rsidTr="008E7437">
        <w:trPr>
          <w:trHeight w:val="450"/>
        </w:trPr>
        <w:tc>
          <w:tcPr>
            <w:tcW w:w="1096" w:type="dxa"/>
            <w:noWrap/>
            <w:hideMark/>
          </w:tcPr>
          <w:p w:rsidR="0089707E" w:rsidRPr="00EE534D" w:rsidRDefault="0089707E" w:rsidP="00D80366">
            <w:pPr>
              <w:rPr>
                <w:rFonts w:eastAsia="Times New Roman" w:cs="Times New Roman"/>
                <w:sz w:val="14"/>
                <w:szCs w:val="14"/>
              </w:rPr>
            </w:pPr>
            <w:r w:rsidRPr="00EE534D">
              <w:rPr>
                <w:rFonts w:eastAsia="Times New Roman" w:cs="Times New Roman"/>
                <w:sz w:val="14"/>
                <w:szCs w:val="14"/>
              </w:rPr>
              <w:t>C</w:t>
            </w:r>
          </w:p>
        </w:tc>
        <w:tc>
          <w:tcPr>
            <w:tcW w:w="932"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-82</w:t>
            </w:r>
          </w:p>
        </w:tc>
        <w:tc>
          <w:tcPr>
            <w:tcW w:w="1084"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-101.8</w:t>
            </w:r>
          </w:p>
        </w:tc>
        <w:tc>
          <w:tcPr>
            <w:tcW w:w="932"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981.3</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976.8</w:t>
            </w:r>
          </w:p>
        </w:tc>
        <w:tc>
          <w:tcPr>
            <w:tcW w:w="1308"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46.1</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Increase</w:t>
            </w:r>
          </w:p>
        </w:tc>
      </w:tr>
      <w:tr w:rsidR="0089707E" w:rsidRPr="00EE534D" w:rsidTr="008E7437">
        <w:trPr>
          <w:trHeight w:val="450"/>
        </w:trPr>
        <w:tc>
          <w:tcPr>
            <w:tcW w:w="1096" w:type="dxa"/>
            <w:noWrap/>
            <w:hideMark/>
          </w:tcPr>
          <w:p w:rsidR="0089707E" w:rsidRPr="00EE534D" w:rsidRDefault="0089707E" w:rsidP="00D80366">
            <w:pPr>
              <w:rPr>
                <w:rFonts w:eastAsia="Times New Roman" w:cs="Times New Roman"/>
                <w:sz w:val="14"/>
                <w:szCs w:val="14"/>
              </w:rPr>
            </w:pPr>
            <w:r w:rsidRPr="00EE534D">
              <w:rPr>
                <w:rFonts w:eastAsia="Times New Roman" w:cs="Times New Roman"/>
                <w:sz w:val="14"/>
                <w:szCs w:val="14"/>
              </w:rPr>
              <w:t>D</w:t>
            </w:r>
          </w:p>
        </w:tc>
        <w:tc>
          <w:tcPr>
            <w:tcW w:w="932"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-102.7</w:t>
            </w:r>
          </w:p>
        </w:tc>
        <w:tc>
          <w:tcPr>
            <w:tcW w:w="1084"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-102.6</w:t>
            </w:r>
          </w:p>
        </w:tc>
        <w:tc>
          <w:tcPr>
            <w:tcW w:w="932"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976.6</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976.7</w:t>
            </w:r>
          </w:p>
        </w:tc>
        <w:tc>
          <w:tcPr>
            <w:tcW w:w="1308"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1.0</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Decrease</w:t>
            </w:r>
          </w:p>
        </w:tc>
      </w:tr>
      <w:tr w:rsidR="0089707E" w:rsidRPr="00EE534D" w:rsidTr="008E7437">
        <w:trPr>
          <w:trHeight w:val="450"/>
        </w:trPr>
        <w:tc>
          <w:tcPr>
            <w:tcW w:w="1096" w:type="dxa"/>
            <w:noWrap/>
            <w:hideMark/>
          </w:tcPr>
          <w:p w:rsidR="0089707E" w:rsidRPr="00EE534D" w:rsidRDefault="0089707E" w:rsidP="00D80366">
            <w:pPr>
              <w:rPr>
                <w:rFonts w:eastAsia="Times New Roman" w:cs="Times New Roman"/>
                <w:sz w:val="14"/>
                <w:szCs w:val="14"/>
              </w:rPr>
            </w:pPr>
            <w:r w:rsidRPr="00EE534D">
              <w:rPr>
                <w:rFonts w:eastAsia="Times New Roman" w:cs="Times New Roman"/>
                <w:sz w:val="14"/>
                <w:szCs w:val="14"/>
              </w:rPr>
              <w:t>E</w:t>
            </w:r>
          </w:p>
        </w:tc>
        <w:tc>
          <w:tcPr>
            <w:tcW w:w="932"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-89.8</w:t>
            </w:r>
          </w:p>
        </w:tc>
        <w:tc>
          <w:tcPr>
            <w:tcW w:w="1084" w:type="dxa"/>
            <w:noWrap/>
            <w:hideMark/>
          </w:tcPr>
          <w:p w:rsidR="0089707E" w:rsidRPr="00AA419C" w:rsidRDefault="0089707E" w:rsidP="00D80366">
            <w:pPr>
              <w:rPr>
                <w:rFonts w:eastAsia="Times New Roman" w:cs="Times New Roman"/>
                <w:bCs/>
                <w:sz w:val="14"/>
                <w:szCs w:val="14"/>
              </w:rPr>
            </w:pPr>
            <w:r w:rsidRPr="00AA419C">
              <w:rPr>
                <w:rFonts w:eastAsia="Times New Roman" w:cs="Times New Roman"/>
                <w:bCs/>
                <w:sz w:val="14"/>
                <w:szCs w:val="14"/>
              </w:rPr>
              <w:t>-89.9</w:t>
            </w:r>
          </w:p>
        </w:tc>
        <w:tc>
          <w:tcPr>
            <w:tcW w:w="932"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979.5</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979.5</w:t>
            </w:r>
          </w:p>
        </w:tc>
        <w:tc>
          <w:tcPr>
            <w:tcW w:w="1308"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0</w:t>
            </w:r>
          </w:p>
        </w:tc>
        <w:tc>
          <w:tcPr>
            <w:tcW w:w="1084" w:type="dxa"/>
            <w:noWrap/>
            <w:hideMark/>
          </w:tcPr>
          <w:p w:rsidR="0089707E" w:rsidRPr="00EE534D" w:rsidRDefault="0089707E" w:rsidP="00D80366">
            <w:pPr>
              <w:rPr>
                <w:rFonts w:eastAsia="Times New Roman" w:cs="Times New Roman"/>
                <w:bCs/>
                <w:sz w:val="14"/>
                <w:szCs w:val="14"/>
              </w:rPr>
            </w:pPr>
            <w:r>
              <w:rPr>
                <w:rFonts w:eastAsia="Times New Roman" w:cs="Times New Roman"/>
                <w:bCs/>
                <w:sz w:val="14"/>
                <w:szCs w:val="14"/>
              </w:rPr>
              <w:t>No change</w:t>
            </w:r>
          </w:p>
        </w:tc>
      </w:tr>
    </w:tbl>
    <w:p w:rsidR="0089707E" w:rsidRDefault="0089707E" w:rsidP="0089707E">
      <w:pPr>
        <w:spacing w:line="240" w:lineRule="auto"/>
        <w:rPr>
          <w:rFonts w:cs="Times New Roman"/>
          <w:b/>
          <w:sz w:val="20"/>
          <w:szCs w:val="20"/>
        </w:rPr>
      </w:pPr>
    </w:p>
    <w:p w:rsidR="0089707E" w:rsidRDefault="0089707E" w:rsidP="00B92C72">
      <w:pPr>
        <w:spacing w:line="240" w:lineRule="auto"/>
        <w:jc w:val="center"/>
        <w:rPr>
          <w:rFonts w:cs="Times New Roman"/>
          <w:b/>
          <w:sz w:val="20"/>
          <w:szCs w:val="20"/>
        </w:rPr>
      </w:pPr>
      <w:r>
        <w:rPr>
          <w:rFonts w:cs="Times New Roman"/>
          <w:b/>
          <w:noProof/>
          <w:sz w:val="20"/>
          <w:szCs w:val="20"/>
          <w:lang w:val="en-US"/>
        </w:rPr>
        <w:drawing>
          <wp:inline distT="0" distB="0" distL="0" distR="0">
            <wp:extent cx="4843096" cy="260252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4851132" cy="2606841"/>
                    </a:xfrm>
                    <a:prstGeom prst="rect">
                      <a:avLst/>
                    </a:prstGeom>
                    <a:noFill/>
                    <a:ln w="9525">
                      <a:noFill/>
                      <a:miter lim="800000"/>
                      <a:headEnd/>
                      <a:tailEnd/>
                    </a:ln>
                  </pic:spPr>
                </pic:pic>
              </a:graphicData>
            </a:graphic>
          </wp:inline>
        </w:drawing>
      </w:r>
    </w:p>
    <w:p w:rsidR="0089707E" w:rsidRPr="003973AC" w:rsidRDefault="0089707E" w:rsidP="00B92C72">
      <w:pPr>
        <w:spacing w:line="240" w:lineRule="auto"/>
        <w:jc w:val="center"/>
        <w:rPr>
          <w:rFonts w:cs="Times New Roman"/>
          <w:b/>
          <w:sz w:val="20"/>
          <w:szCs w:val="20"/>
        </w:rPr>
      </w:pPr>
      <w:r w:rsidRPr="003973AC">
        <w:rPr>
          <w:rFonts w:cs="Times New Roman"/>
          <w:b/>
          <w:sz w:val="20"/>
          <w:szCs w:val="20"/>
        </w:rPr>
        <w:t>Figure 5. Materials Penetration Loss</w:t>
      </w:r>
    </w:p>
    <w:p w:rsidR="0089707E" w:rsidRDefault="0089707E" w:rsidP="0089707E">
      <w:pPr>
        <w:spacing w:line="240" w:lineRule="auto"/>
        <w:rPr>
          <w:rFonts w:cs="Times New Roman"/>
          <w:sz w:val="20"/>
          <w:szCs w:val="20"/>
        </w:rPr>
      </w:pPr>
      <w:r w:rsidRPr="00E2041B">
        <w:rPr>
          <w:rFonts w:cs="Times New Roman"/>
          <w:sz w:val="20"/>
          <w:szCs w:val="20"/>
        </w:rPr>
        <w:t>The average value for the RSS which was measured within and outside the m</w:t>
      </w:r>
      <w:r>
        <w:rPr>
          <w:rFonts w:cs="Times New Roman"/>
          <w:sz w:val="20"/>
          <w:szCs w:val="20"/>
        </w:rPr>
        <w:t>aterials when subjected to 2G</w:t>
      </w:r>
      <w:r w:rsidRPr="00E2041B">
        <w:rPr>
          <w:rFonts w:cs="Times New Roman"/>
          <w:sz w:val="20"/>
          <w:szCs w:val="20"/>
        </w:rPr>
        <w:t xml:space="preserve"> signa</w:t>
      </w:r>
      <w:r>
        <w:rPr>
          <w:rFonts w:cs="Times New Roman"/>
          <w:sz w:val="20"/>
          <w:szCs w:val="20"/>
        </w:rPr>
        <w:t>l is illustrated in figure 6.</w:t>
      </w:r>
    </w:p>
    <w:p w:rsidR="0089707E" w:rsidRPr="00D46806" w:rsidRDefault="0089707E" w:rsidP="00B92C72">
      <w:pPr>
        <w:spacing w:line="240" w:lineRule="auto"/>
        <w:jc w:val="center"/>
        <w:rPr>
          <w:rFonts w:cs="Times New Roman"/>
          <w:sz w:val="20"/>
          <w:szCs w:val="20"/>
        </w:rPr>
      </w:pPr>
      <w:r w:rsidRPr="00877CB5">
        <w:rPr>
          <w:rFonts w:cs="Times New Roman"/>
          <w:noProof/>
          <w:sz w:val="20"/>
          <w:szCs w:val="20"/>
          <w:lang w:val="en-US"/>
        </w:rPr>
        <w:drawing>
          <wp:inline distT="0" distB="0" distL="0" distR="0">
            <wp:extent cx="4347919" cy="2400300"/>
            <wp:effectExtent l="19050" t="0" r="0" b="0"/>
            <wp:docPr id="6" name="Picture 6"/>
            <wp:cNvGraphicFramePr/>
            <a:graphic xmlns:a="http://schemas.openxmlformats.org/drawingml/2006/main">
              <a:graphicData uri="http://schemas.openxmlformats.org/drawingml/2006/picture">
                <pic:pic xmlns:pic="http://schemas.openxmlformats.org/drawingml/2006/picture">
                  <pic:nvPicPr>
                    <pic:cNvPr id="2" name="chart"/>
                    <pic:cNvPicPr>
                      <a:picLocks noChangeAspect="1"/>
                    </pic:cNvPicPr>
                  </pic:nvPicPr>
                  <pic:blipFill>
                    <a:blip r:embed="rId18"/>
                    <a:stretch>
                      <a:fillRect/>
                    </a:stretch>
                  </pic:blipFill>
                  <pic:spPr>
                    <a:xfrm>
                      <a:off x="0" y="0"/>
                      <a:ext cx="4371858" cy="2413516"/>
                    </a:xfrm>
                    <a:prstGeom prst="rect">
                      <a:avLst/>
                    </a:prstGeom>
                  </pic:spPr>
                </pic:pic>
              </a:graphicData>
            </a:graphic>
          </wp:inline>
        </w:drawing>
      </w:r>
    </w:p>
    <w:p w:rsidR="0089707E" w:rsidRPr="003973AC" w:rsidRDefault="0089707E" w:rsidP="00B92C72">
      <w:pPr>
        <w:spacing w:line="240" w:lineRule="auto"/>
        <w:jc w:val="center"/>
        <w:rPr>
          <w:rFonts w:cs="Times New Roman"/>
          <w:b/>
          <w:sz w:val="20"/>
          <w:szCs w:val="20"/>
        </w:rPr>
      </w:pPr>
      <w:r w:rsidRPr="003973AC">
        <w:rPr>
          <w:rFonts w:cs="Times New Roman"/>
          <w:b/>
          <w:sz w:val="20"/>
          <w:szCs w:val="20"/>
        </w:rPr>
        <w:t>Figure 6.  Indoor and Outdoor RSS Variation</w:t>
      </w:r>
    </w:p>
    <w:p w:rsidR="0089707E" w:rsidRPr="00D46806" w:rsidRDefault="0089707E" w:rsidP="0089707E">
      <w:pPr>
        <w:spacing w:line="240" w:lineRule="auto"/>
        <w:rPr>
          <w:rFonts w:cs="Times New Roman"/>
          <w:sz w:val="20"/>
          <w:szCs w:val="20"/>
        </w:rPr>
      </w:pPr>
      <w:r w:rsidRPr="00D46806">
        <w:rPr>
          <w:rFonts w:cs="Times New Roman"/>
          <w:sz w:val="20"/>
          <w:szCs w:val="20"/>
        </w:rPr>
        <w:lastRenderedPageBreak/>
        <w:t xml:space="preserve">The quality of service parameters were obtained from open Net Test </w:t>
      </w:r>
      <w:r>
        <w:rPr>
          <w:rFonts w:cs="Times New Roman"/>
          <w:sz w:val="20"/>
          <w:szCs w:val="20"/>
        </w:rPr>
        <w:t xml:space="preserve">in the application Interface, which </w:t>
      </w:r>
      <w:r w:rsidRPr="00D46806">
        <w:rPr>
          <w:rFonts w:cs="Times New Roman"/>
          <w:sz w:val="20"/>
          <w:szCs w:val="20"/>
        </w:rPr>
        <w:t xml:space="preserve"> </w:t>
      </w:r>
      <w:r>
        <w:rPr>
          <w:rFonts w:cs="Times New Roman"/>
          <w:sz w:val="20"/>
          <w:szCs w:val="20"/>
        </w:rPr>
        <w:t>presented</w:t>
      </w:r>
      <w:r w:rsidRPr="00D46806">
        <w:rPr>
          <w:rFonts w:cs="Times New Roman"/>
          <w:sz w:val="20"/>
          <w:szCs w:val="20"/>
        </w:rPr>
        <w:t xml:space="preserve"> in table</w:t>
      </w:r>
      <w:r>
        <w:rPr>
          <w:rFonts w:cs="Times New Roman"/>
          <w:sz w:val="20"/>
          <w:szCs w:val="20"/>
        </w:rPr>
        <w:t xml:space="preserve"> III to table XII </w:t>
      </w:r>
      <w:r w:rsidRPr="00D46806">
        <w:rPr>
          <w:rFonts w:cs="Times New Roman"/>
          <w:sz w:val="20"/>
          <w:szCs w:val="20"/>
        </w:rPr>
        <w:t xml:space="preserve"> which described the quality of experience perceived by the users when subjected to different </w:t>
      </w:r>
      <w:r>
        <w:rPr>
          <w:rFonts w:cs="Times New Roman"/>
          <w:sz w:val="20"/>
          <w:szCs w:val="20"/>
        </w:rPr>
        <w:t xml:space="preserve">materials for the indoor and outdoor </w:t>
      </w:r>
      <w:r w:rsidRPr="00D46806">
        <w:rPr>
          <w:rFonts w:cs="Times New Roman"/>
          <w:sz w:val="20"/>
          <w:szCs w:val="20"/>
        </w:rPr>
        <w:t>scenario.</w:t>
      </w:r>
    </w:p>
    <w:p w:rsidR="0089707E" w:rsidRPr="00D46806" w:rsidRDefault="0089707E" w:rsidP="0089707E">
      <w:pPr>
        <w:spacing w:line="240" w:lineRule="auto"/>
        <w:rPr>
          <w:rFonts w:cs="Times New Roman"/>
          <w:sz w:val="20"/>
          <w:szCs w:val="20"/>
        </w:rPr>
      </w:pPr>
      <w:r w:rsidRPr="00D46806">
        <w:rPr>
          <w:rFonts w:cs="Times New Roman"/>
          <w:sz w:val="20"/>
          <w:szCs w:val="20"/>
        </w:rPr>
        <w:t xml:space="preserve">As a result, Jitter is being considered since it gives substantial variation for both the indoor and outdoor scenario. The Jitter variation in the selected materials for </w:t>
      </w:r>
      <w:r>
        <w:rPr>
          <w:rFonts w:cs="Times New Roman"/>
          <w:sz w:val="20"/>
          <w:szCs w:val="20"/>
        </w:rPr>
        <w:t>2G signal is demonstrated in figure 7.</w:t>
      </w:r>
    </w:p>
    <w:p w:rsidR="0089707E" w:rsidRPr="00D46806" w:rsidRDefault="0089707E" w:rsidP="00B92C72">
      <w:pPr>
        <w:spacing w:line="240" w:lineRule="auto"/>
        <w:jc w:val="center"/>
        <w:rPr>
          <w:rFonts w:cs="Times New Roman"/>
          <w:sz w:val="20"/>
          <w:szCs w:val="20"/>
        </w:rPr>
      </w:pPr>
      <w:r w:rsidRPr="002A686A">
        <w:rPr>
          <w:rFonts w:cs="Times New Roman"/>
          <w:noProof/>
          <w:sz w:val="20"/>
          <w:szCs w:val="20"/>
          <w:lang w:val="en-US"/>
        </w:rPr>
        <w:drawing>
          <wp:inline distT="0" distB="0" distL="0" distR="0">
            <wp:extent cx="4612154" cy="2751992"/>
            <wp:effectExtent l="19050" t="0" r="0" b="0"/>
            <wp:docPr id="362" name="Picture 10"/>
            <wp:cNvGraphicFramePr/>
            <a:graphic xmlns:a="http://schemas.openxmlformats.org/drawingml/2006/main">
              <a:graphicData uri="http://schemas.openxmlformats.org/drawingml/2006/picture">
                <pic:pic xmlns:pic="http://schemas.openxmlformats.org/drawingml/2006/picture">
                  <pic:nvPicPr>
                    <pic:cNvPr id="2" name="chart"/>
                    <pic:cNvPicPr>
                      <a:picLocks noChangeAspect="1"/>
                    </pic:cNvPicPr>
                  </pic:nvPicPr>
                  <pic:blipFill>
                    <a:blip r:embed="rId19"/>
                    <a:stretch>
                      <a:fillRect/>
                    </a:stretch>
                  </pic:blipFill>
                  <pic:spPr>
                    <a:xfrm>
                      <a:off x="0" y="0"/>
                      <a:ext cx="4615758" cy="2754143"/>
                    </a:xfrm>
                    <a:prstGeom prst="rect">
                      <a:avLst/>
                    </a:prstGeom>
                  </pic:spPr>
                </pic:pic>
              </a:graphicData>
            </a:graphic>
          </wp:inline>
        </w:drawing>
      </w:r>
    </w:p>
    <w:p w:rsidR="0089707E" w:rsidRPr="00D46806" w:rsidRDefault="0089707E" w:rsidP="00B92C72">
      <w:pPr>
        <w:spacing w:line="240" w:lineRule="auto"/>
        <w:jc w:val="center"/>
        <w:rPr>
          <w:rFonts w:cs="Times New Roman"/>
          <w:b/>
          <w:sz w:val="20"/>
          <w:szCs w:val="20"/>
        </w:rPr>
      </w:pPr>
      <w:r>
        <w:rPr>
          <w:rFonts w:cs="Times New Roman"/>
          <w:b/>
          <w:sz w:val="20"/>
          <w:szCs w:val="20"/>
        </w:rPr>
        <w:t>Figure 7.  Jitter Variation in Materials</w:t>
      </w:r>
    </w:p>
    <w:p w:rsidR="0089707E" w:rsidRPr="00D46806" w:rsidRDefault="0089707E" w:rsidP="00B92C72">
      <w:pPr>
        <w:pStyle w:val="ListParagraph"/>
        <w:numPr>
          <w:ilvl w:val="0"/>
          <w:numId w:val="48"/>
        </w:numPr>
        <w:spacing w:line="240" w:lineRule="auto"/>
        <w:jc w:val="left"/>
        <w:rPr>
          <w:rFonts w:cs="Times New Roman"/>
          <w:b/>
          <w:sz w:val="20"/>
          <w:szCs w:val="20"/>
        </w:rPr>
      </w:pPr>
      <w:r w:rsidRPr="00D46806">
        <w:rPr>
          <w:rFonts w:cs="Times New Roman"/>
          <w:b/>
          <w:sz w:val="20"/>
          <w:szCs w:val="20"/>
        </w:rPr>
        <w:t>CONCLUSION</w:t>
      </w:r>
    </w:p>
    <w:p w:rsidR="0089707E" w:rsidRPr="00D46806" w:rsidRDefault="0089707E" w:rsidP="0089707E">
      <w:pPr>
        <w:spacing w:line="240" w:lineRule="auto"/>
        <w:rPr>
          <w:rFonts w:cs="Times New Roman"/>
          <w:sz w:val="20"/>
          <w:szCs w:val="20"/>
        </w:rPr>
      </w:pPr>
      <w:r w:rsidRPr="00D46806">
        <w:rPr>
          <w:rFonts w:cs="Times New Roman"/>
          <w:sz w:val="20"/>
          <w:szCs w:val="20"/>
        </w:rPr>
        <w:t xml:space="preserve">In conclusion, the results obtained from the surveyed data with the aid of RF signal Tracker and Open NetTest software using Infinix X608 mobile phone  showed that, the construction materials </w:t>
      </w:r>
      <w:r>
        <w:rPr>
          <w:rFonts w:cs="Times New Roman"/>
          <w:sz w:val="20"/>
          <w:szCs w:val="20"/>
        </w:rPr>
        <w:t>have significant impact on 2G</w:t>
      </w:r>
      <w:r w:rsidRPr="00D46806">
        <w:rPr>
          <w:rFonts w:cs="Times New Roman"/>
          <w:sz w:val="20"/>
          <w:szCs w:val="20"/>
        </w:rPr>
        <w:t xml:space="preserve"> signal in terms of Received Signal Strength and Quality of Service. The result of the penetration loss, indoor and outdoor signal strength are compared in table</w:t>
      </w:r>
      <w:r>
        <w:rPr>
          <w:rFonts w:cs="Times New Roman"/>
          <w:sz w:val="20"/>
          <w:szCs w:val="20"/>
        </w:rPr>
        <w:t xml:space="preserve"> XIII and table XIV</w:t>
      </w:r>
      <w:r w:rsidRPr="00D46806">
        <w:rPr>
          <w:rFonts w:cs="Times New Roman"/>
          <w:sz w:val="20"/>
          <w:szCs w:val="20"/>
        </w:rPr>
        <w:t>, this revealed that, all the 5 selected materials namely; Material A,B,C,D and E have significant effects on signals .</w:t>
      </w:r>
    </w:p>
    <w:p w:rsidR="0089707E" w:rsidRDefault="0089707E" w:rsidP="0089707E">
      <w:pPr>
        <w:spacing w:line="240" w:lineRule="auto"/>
        <w:rPr>
          <w:rFonts w:cs="Times New Roman"/>
          <w:sz w:val="20"/>
          <w:szCs w:val="20"/>
        </w:rPr>
      </w:pPr>
      <w:r w:rsidRPr="00D46806">
        <w:rPr>
          <w:rFonts w:cs="Times New Roman"/>
          <w:sz w:val="20"/>
          <w:szCs w:val="20"/>
        </w:rPr>
        <w:t>The result from the penetrati</w:t>
      </w:r>
      <w:r>
        <w:rPr>
          <w:rFonts w:cs="Times New Roman"/>
          <w:sz w:val="20"/>
          <w:szCs w:val="20"/>
        </w:rPr>
        <w:t>on loss confirms that Material C</w:t>
      </w:r>
      <w:r w:rsidRPr="00D46806">
        <w:rPr>
          <w:rFonts w:cs="Times New Roman"/>
          <w:sz w:val="20"/>
          <w:szCs w:val="20"/>
        </w:rPr>
        <w:t xml:space="preserve"> has the</w:t>
      </w:r>
      <w:r>
        <w:rPr>
          <w:rFonts w:cs="Times New Roman"/>
          <w:sz w:val="20"/>
          <w:szCs w:val="20"/>
        </w:rPr>
        <w:t xml:space="preserve"> highest penetration loss of 19.8</w:t>
      </w:r>
      <w:r w:rsidRPr="00D46806">
        <w:rPr>
          <w:rFonts w:cs="Times New Roman"/>
          <w:sz w:val="20"/>
          <w:szCs w:val="20"/>
        </w:rPr>
        <w:t>dBm while Material E has th</w:t>
      </w:r>
      <w:r>
        <w:rPr>
          <w:rFonts w:cs="Times New Roman"/>
          <w:sz w:val="20"/>
          <w:szCs w:val="20"/>
        </w:rPr>
        <w:t xml:space="preserve">e lowest penetration loss of 2.9dBm. This attests </w:t>
      </w:r>
      <w:r w:rsidRPr="00D46806">
        <w:rPr>
          <w:rFonts w:cs="Times New Roman"/>
          <w:sz w:val="20"/>
          <w:szCs w:val="20"/>
        </w:rPr>
        <w:t>to the fact</w:t>
      </w:r>
      <w:r>
        <w:rPr>
          <w:rFonts w:cs="Times New Roman"/>
          <w:sz w:val="20"/>
          <w:szCs w:val="20"/>
        </w:rPr>
        <w:t>s</w:t>
      </w:r>
      <w:r w:rsidRPr="00D46806">
        <w:rPr>
          <w:rFonts w:cs="Times New Roman"/>
          <w:sz w:val="20"/>
          <w:szCs w:val="20"/>
        </w:rPr>
        <w:t xml:space="preserve"> from the reviewed works that the type of con</w:t>
      </w:r>
      <w:r>
        <w:rPr>
          <w:rFonts w:cs="Times New Roman"/>
          <w:sz w:val="20"/>
          <w:szCs w:val="20"/>
        </w:rPr>
        <w:t xml:space="preserve">struction materials affect 2G </w:t>
      </w:r>
      <w:r w:rsidRPr="00D46806">
        <w:rPr>
          <w:rFonts w:cs="Times New Roman"/>
          <w:sz w:val="20"/>
          <w:szCs w:val="20"/>
        </w:rPr>
        <w:t>signal.</w:t>
      </w:r>
    </w:p>
    <w:p w:rsidR="0089707E" w:rsidRPr="00D46806" w:rsidRDefault="0089707E" w:rsidP="0089707E">
      <w:pPr>
        <w:spacing w:line="240" w:lineRule="auto"/>
        <w:rPr>
          <w:rFonts w:cs="Times New Roman"/>
          <w:sz w:val="20"/>
          <w:szCs w:val="20"/>
        </w:rPr>
      </w:pPr>
      <w:r>
        <w:rPr>
          <w:rFonts w:cs="Times New Roman"/>
          <w:sz w:val="20"/>
          <w:szCs w:val="20"/>
        </w:rPr>
        <w:t>Material C has 46.1%</w:t>
      </w:r>
      <m:oMath>
        <m:r>
          <w:rPr>
            <w:rFonts w:ascii="Cambria Math" w:eastAsia="Times New Roman" w:hAnsi="Cambria Math" w:cs="Times New Roman"/>
            <w:sz w:val="16"/>
            <w:szCs w:val="16"/>
          </w:rPr>
          <m:t>×</m:t>
        </m:r>
        <m:sSup>
          <m:sSupPr>
            <m:ctrlPr>
              <w:rPr>
                <w:rFonts w:ascii="Cambria Math" w:eastAsia="Times New Roman" w:hAnsi="Cambria Math" w:cs="Times New Roman"/>
                <w:bCs/>
                <w:i/>
                <w:sz w:val="16"/>
                <w:szCs w:val="16"/>
              </w:rPr>
            </m:ctrlPr>
          </m:sSupPr>
          <m:e>
            <m:r>
              <w:rPr>
                <w:rFonts w:ascii="Cambria Math" w:eastAsia="Times New Roman" w:hAnsi="Cambria Math" w:cs="Times New Roman"/>
                <w:sz w:val="16"/>
                <w:szCs w:val="16"/>
              </w:rPr>
              <m:t>10</m:t>
            </m:r>
          </m:e>
          <m:sup>
            <m:r>
              <w:rPr>
                <w:rFonts w:ascii="Cambria Math" w:eastAsia="Times New Roman" w:hAnsi="Cambria Math" w:cs="Times New Roman"/>
                <w:sz w:val="16"/>
                <w:szCs w:val="16"/>
              </w:rPr>
              <m:t>-2</m:t>
            </m:r>
          </m:sup>
        </m:sSup>
      </m:oMath>
      <w:r>
        <w:rPr>
          <w:rFonts w:cs="Times New Roman"/>
          <w:sz w:val="20"/>
          <w:szCs w:val="20"/>
        </w:rPr>
        <w:t xml:space="preserve"> increase in indoor signal strength, material E has insignificant change in indoor signal strength, material D, B and A has 1.0%</w:t>
      </w:r>
      <m:oMath>
        <m:r>
          <w:rPr>
            <w:rFonts w:ascii="Cambria Math" w:eastAsia="Times New Roman" w:hAnsi="Cambria Math" w:cs="Times New Roman"/>
            <w:sz w:val="16"/>
            <w:szCs w:val="16"/>
          </w:rPr>
          <m:t>×</m:t>
        </m:r>
        <m:sSup>
          <m:sSupPr>
            <m:ctrlPr>
              <w:rPr>
                <w:rFonts w:ascii="Cambria Math" w:eastAsia="Times New Roman" w:hAnsi="Cambria Math" w:cs="Times New Roman"/>
                <w:bCs/>
                <w:i/>
                <w:sz w:val="16"/>
                <w:szCs w:val="16"/>
              </w:rPr>
            </m:ctrlPr>
          </m:sSupPr>
          <m:e>
            <m:r>
              <w:rPr>
                <w:rFonts w:ascii="Cambria Math" w:eastAsia="Times New Roman" w:hAnsi="Cambria Math" w:cs="Times New Roman"/>
                <w:sz w:val="16"/>
                <w:szCs w:val="16"/>
              </w:rPr>
              <m:t>10</m:t>
            </m:r>
          </m:e>
          <m:sup>
            <m:r>
              <w:rPr>
                <w:rFonts w:ascii="Cambria Math" w:eastAsia="Times New Roman" w:hAnsi="Cambria Math" w:cs="Times New Roman"/>
                <w:sz w:val="16"/>
                <w:szCs w:val="16"/>
              </w:rPr>
              <m:t>-2</m:t>
            </m:r>
          </m:sup>
        </m:sSup>
      </m:oMath>
      <w:r>
        <w:rPr>
          <w:rFonts w:cs="Times New Roman"/>
          <w:sz w:val="20"/>
          <w:szCs w:val="20"/>
        </w:rPr>
        <w:t xml:space="preserve"> decrease, 10.2%</w:t>
      </w:r>
      <m:oMath>
        <m:r>
          <w:rPr>
            <w:rFonts w:ascii="Cambria Math" w:eastAsia="Times New Roman" w:hAnsi="Cambria Math" w:cs="Times New Roman"/>
            <w:sz w:val="16"/>
            <w:szCs w:val="16"/>
          </w:rPr>
          <m:t>×</m:t>
        </m:r>
        <m:sSup>
          <m:sSupPr>
            <m:ctrlPr>
              <w:rPr>
                <w:rFonts w:ascii="Cambria Math" w:eastAsia="Times New Roman" w:hAnsi="Cambria Math" w:cs="Times New Roman"/>
                <w:bCs/>
                <w:i/>
                <w:sz w:val="16"/>
                <w:szCs w:val="16"/>
              </w:rPr>
            </m:ctrlPr>
          </m:sSupPr>
          <m:e>
            <m:r>
              <w:rPr>
                <w:rFonts w:ascii="Cambria Math" w:eastAsia="Times New Roman" w:hAnsi="Cambria Math" w:cs="Times New Roman"/>
                <w:sz w:val="16"/>
                <w:szCs w:val="16"/>
              </w:rPr>
              <m:t>10</m:t>
            </m:r>
          </m:e>
          <m:sup>
            <m:r>
              <w:rPr>
                <w:rFonts w:ascii="Cambria Math" w:eastAsia="Times New Roman" w:hAnsi="Cambria Math" w:cs="Times New Roman"/>
                <w:sz w:val="16"/>
                <w:szCs w:val="16"/>
              </w:rPr>
              <m:t>-2</m:t>
            </m:r>
          </m:sup>
        </m:sSup>
      </m:oMath>
      <w:r>
        <w:rPr>
          <w:rFonts w:cs="Times New Roman"/>
          <w:sz w:val="20"/>
          <w:szCs w:val="20"/>
        </w:rPr>
        <w:t xml:space="preserve"> increase and 16.4%</w:t>
      </w:r>
      <m:oMath>
        <m:r>
          <w:rPr>
            <w:rFonts w:ascii="Cambria Math" w:eastAsia="Times New Roman" w:hAnsi="Cambria Math" w:cs="Times New Roman"/>
            <w:sz w:val="16"/>
            <w:szCs w:val="16"/>
          </w:rPr>
          <m:t>×</m:t>
        </m:r>
        <m:sSup>
          <m:sSupPr>
            <m:ctrlPr>
              <w:rPr>
                <w:rFonts w:ascii="Cambria Math" w:eastAsia="Times New Roman" w:hAnsi="Cambria Math" w:cs="Times New Roman"/>
                <w:bCs/>
                <w:i/>
                <w:sz w:val="16"/>
                <w:szCs w:val="16"/>
              </w:rPr>
            </m:ctrlPr>
          </m:sSupPr>
          <m:e>
            <m:r>
              <w:rPr>
                <w:rFonts w:ascii="Cambria Math" w:eastAsia="Times New Roman" w:hAnsi="Cambria Math" w:cs="Times New Roman"/>
                <w:sz w:val="16"/>
                <w:szCs w:val="16"/>
              </w:rPr>
              <m:t>10</m:t>
            </m:r>
          </m:e>
          <m:sup>
            <m:r>
              <w:rPr>
                <w:rFonts w:ascii="Cambria Math" w:eastAsia="Times New Roman" w:hAnsi="Cambria Math" w:cs="Times New Roman"/>
                <w:sz w:val="16"/>
                <w:szCs w:val="16"/>
              </w:rPr>
              <m:t>-2</m:t>
            </m:r>
          </m:sup>
        </m:sSup>
      </m:oMath>
      <w:r>
        <w:rPr>
          <w:rFonts w:cs="Times New Roman"/>
          <w:sz w:val="20"/>
          <w:szCs w:val="20"/>
        </w:rPr>
        <w:t xml:space="preserve"> increase respectively in indoor received signal strength.</w:t>
      </w:r>
    </w:p>
    <w:p w:rsidR="0089707E" w:rsidRPr="00513E5C" w:rsidRDefault="0089707E" w:rsidP="0089707E">
      <w:pPr>
        <w:spacing w:line="240" w:lineRule="auto"/>
        <w:rPr>
          <w:rFonts w:cs="Times New Roman"/>
          <w:sz w:val="20"/>
          <w:szCs w:val="20"/>
        </w:rPr>
      </w:pPr>
      <w:r w:rsidRPr="00D46806">
        <w:rPr>
          <w:rFonts w:cs="Times New Roman"/>
          <w:sz w:val="20"/>
          <w:szCs w:val="20"/>
        </w:rPr>
        <w:t xml:space="preserve">The result from QOS parameter (Jitter) are compared for both outdoor and indoor, this  conclusively showed </w:t>
      </w:r>
      <w:r>
        <w:rPr>
          <w:rFonts w:cs="Times New Roman"/>
          <w:sz w:val="20"/>
          <w:szCs w:val="20"/>
        </w:rPr>
        <w:t xml:space="preserve">that Material B, C and </w:t>
      </w:r>
      <w:r w:rsidRPr="00513E5C">
        <w:rPr>
          <w:rFonts w:cs="Times New Roman"/>
          <w:sz w:val="20"/>
          <w:szCs w:val="20"/>
        </w:rPr>
        <w:t>E will provide improved experience to the user, as a result of their spread.</w:t>
      </w:r>
    </w:p>
    <w:p w:rsidR="0089707E" w:rsidRPr="00513E5C" w:rsidRDefault="0089707E" w:rsidP="0089707E">
      <w:pPr>
        <w:spacing w:line="240" w:lineRule="auto"/>
        <w:rPr>
          <w:rFonts w:cs="Times New Roman"/>
          <w:sz w:val="20"/>
          <w:szCs w:val="20"/>
        </w:rPr>
      </w:pPr>
      <w:r>
        <w:rPr>
          <w:rFonts w:cs="Times New Roman"/>
          <w:sz w:val="20"/>
          <w:szCs w:val="20"/>
        </w:rPr>
        <w:t>It is opined</w:t>
      </w:r>
      <w:r w:rsidRPr="00513E5C">
        <w:rPr>
          <w:rFonts w:cs="Times New Roman"/>
          <w:sz w:val="20"/>
          <w:szCs w:val="20"/>
        </w:rPr>
        <w:t xml:space="preserve"> that, calculating the material penetration loss account for attenu</w:t>
      </w:r>
      <w:r>
        <w:rPr>
          <w:rFonts w:cs="Times New Roman"/>
          <w:sz w:val="20"/>
          <w:szCs w:val="20"/>
        </w:rPr>
        <w:t>ation of signal strength.</w:t>
      </w:r>
      <w:r w:rsidRPr="00513E5C">
        <w:rPr>
          <w:rFonts w:cs="Times New Roman"/>
          <w:sz w:val="20"/>
          <w:szCs w:val="20"/>
        </w:rPr>
        <w:t xml:space="preserve"> </w:t>
      </w:r>
      <w:r>
        <w:rPr>
          <w:rFonts w:cs="Times New Roman"/>
          <w:sz w:val="20"/>
          <w:szCs w:val="20"/>
        </w:rPr>
        <w:t xml:space="preserve">Therefore, </w:t>
      </w:r>
      <w:r w:rsidRPr="00513E5C">
        <w:rPr>
          <w:rFonts w:cs="Times New Roman"/>
          <w:sz w:val="20"/>
          <w:szCs w:val="20"/>
        </w:rPr>
        <w:t xml:space="preserve">Penetration Loss is a function of the material composition. </w:t>
      </w:r>
    </w:p>
    <w:p w:rsidR="0089707E" w:rsidRPr="00177DF9" w:rsidRDefault="0089707E" w:rsidP="0089707E">
      <w:pPr>
        <w:spacing w:line="240" w:lineRule="auto"/>
        <w:rPr>
          <w:rFonts w:cs="Times New Roman"/>
          <w:sz w:val="20"/>
          <w:szCs w:val="20"/>
        </w:rPr>
      </w:pPr>
      <w:r w:rsidRPr="00513E5C">
        <w:rPr>
          <w:rFonts w:cs="Times New Roman"/>
          <w:sz w:val="20"/>
          <w:szCs w:val="20"/>
        </w:rPr>
        <w:t>In addition, it is observed that, while taking the readings during  the day, penetration loss tends to increase, since it is the rush or busy hour, human and other materials has some level of absorption, hence they may cause destructive interference.</w:t>
      </w:r>
    </w:p>
    <w:p w:rsidR="0089707E" w:rsidRDefault="0089707E" w:rsidP="0067556C">
      <w:pPr>
        <w:spacing w:line="240" w:lineRule="auto"/>
        <w:rPr>
          <w:rFonts w:cs="Times New Roman"/>
          <w:sz w:val="20"/>
          <w:szCs w:val="20"/>
        </w:rPr>
      </w:pPr>
    </w:p>
    <w:p w:rsidR="0089707E" w:rsidRDefault="0089707E" w:rsidP="0067556C">
      <w:pPr>
        <w:spacing w:line="240" w:lineRule="auto"/>
        <w:rPr>
          <w:rFonts w:cs="Times New Roman"/>
          <w:sz w:val="20"/>
          <w:szCs w:val="20"/>
        </w:rPr>
      </w:pPr>
    </w:p>
    <w:p w:rsidR="0089707E" w:rsidRPr="00245980" w:rsidRDefault="0089707E" w:rsidP="0067556C">
      <w:pPr>
        <w:spacing w:line="240" w:lineRule="auto"/>
        <w:rPr>
          <w:rFonts w:cs="Times New Roman"/>
          <w:sz w:val="20"/>
          <w:szCs w:val="20"/>
        </w:rPr>
      </w:pPr>
    </w:p>
    <w:p w:rsidR="0067556C" w:rsidRDefault="0067556C" w:rsidP="0067556C">
      <w:pPr>
        <w:spacing w:line="240" w:lineRule="auto"/>
      </w:pPr>
    </w:p>
    <w:p w:rsidR="00AE0FD4" w:rsidRPr="00AE0FD4" w:rsidRDefault="00AE0FD4" w:rsidP="00AE0FD4">
      <w:pPr>
        <w:rPr>
          <w:lang w:val="en-US"/>
        </w:rPr>
      </w:pPr>
    </w:p>
    <w:p w:rsidR="00181FE5" w:rsidRPr="00181FE5" w:rsidRDefault="00181FE5" w:rsidP="00181FE5">
      <w:pPr>
        <w:rPr>
          <w:lang w:val="en-US"/>
        </w:rPr>
      </w:pPr>
    </w:p>
    <w:p w:rsidR="00660C6F" w:rsidRDefault="00784BE4" w:rsidP="00FE6732">
      <w:pPr>
        <w:outlineLvl w:val="0"/>
        <w:rPr>
          <w:b/>
        </w:rPr>
      </w:pPr>
      <w:r w:rsidRPr="00784BE4">
        <w:rPr>
          <w:b/>
        </w:rPr>
        <w:t>ACKNOWLEDGEMENTS</w:t>
      </w:r>
    </w:p>
    <w:p w:rsidR="00784BE4" w:rsidRDefault="00A86A88" w:rsidP="00280563">
      <w:pPr>
        <w:pStyle w:val="Abstract"/>
        <w:ind w:firstLine="0"/>
        <w:rPr>
          <w:b w:val="0"/>
          <w:sz w:val="24"/>
          <w:szCs w:val="24"/>
        </w:rPr>
      </w:pPr>
      <w:r>
        <w:rPr>
          <w:b w:val="0"/>
          <w:sz w:val="24"/>
          <w:szCs w:val="24"/>
        </w:rPr>
        <w:t xml:space="preserve">The </w:t>
      </w:r>
      <w:r w:rsidR="00046D96" w:rsidRPr="00046D96">
        <w:rPr>
          <w:b w:val="0"/>
          <w:sz w:val="24"/>
          <w:szCs w:val="24"/>
        </w:rPr>
        <w:t xml:space="preserve">Authors </w:t>
      </w:r>
      <w:r>
        <w:rPr>
          <w:b w:val="0"/>
          <w:sz w:val="24"/>
          <w:szCs w:val="24"/>
        </w:rPr>
        <w:t>appreciate the effort of everyone involved in making this paper a success.</w:t>
      </w:r>
    </w:p>
    <w:p w:rsidR="00B24754" w:rsidRDefault="00B24754" w:rsidP="00B24754">
      <w:pPr>
        <w:pStyle w:val="Caption"/>
        <w:rPr>
          <w:lang w:val="en-US"/>
        </w:rPr>
      </w:pPr>
    </w:p>
    <w:p w:rsidR="006E30DB" w:rsidRDefault="006E30DB" w:rsidP="006E30DB">
      <w:pPr>
        <w:outlineLvl w:val="0"/>
        <w:rPr>
          <w:b/>
        </w:rPr>
      </w:pPr>
      <w:r>
        <w:rPr>
          <w:b/>
        </w:rPr>
        <w:t>CONFLICT OF INTEREST</w:t>
      </w:r>
    </w:p>
    <w:p w:rsidR="00A86A88" w:rsidRPr="000261E7" w:rsidRDefault="00543B5E" w:rsidP="000261E7">
      <w:pPr>
        <w:rPr>
          <w:lang w:val="en-US"/>
        </w:rPr>
      </w:pPr>
      <w:r w:rsidRPr="00543B5E">
        <w:rPr>
          <w:lang w:val="en-US"/>
        </w:rPr>
        <w:t>The author declares no potential conflict of interes</w:t>
      </w:r>
      <w:r>
        <w:rPr>
          <w:lang w:val="en-US"/>
        </w:rPr>
        <w:t>t</w:t>
      </w:r>
      <w:r w:rsidRPr="00543B5E">
        <w:rPr>
          <w:lang w:val="en-US"/>
        </w:rPr>
        <w:t>.</w:t>
      </w:r>
    </w:p>
    <w:p w:rsidR="00405763" w:rsidRPr="00405763" w:rsidRDefault="00405763" w:rsidP="00405763">
      <w:pPr>
        <w:rPr>
          <w:lang w:val="en-US"/>
        </w:rPr>
      </w:pPr>
    </w:p>
    <w:p w:rsidR="00405763" w:rsidRPr="00BA3148" w:rsidRDefault="00405763" w:rsidP="00BA3148">
      <w:pPr>
        <w:outlineLvl w:val="0"/>
        <w:rPr>
          <w:b/>
        </w:rPr>
      </w:pPr>
      <w:r w:rsidRPr="00BA3148">
        <w:rPr>
          <w:b/>
        </w:rPr>
        <w:t>REFERENCES</w:t>
      </w:r>
    </w:p>
    <w:p w:rsidR="000C31E0" w:rsidRDefault="00713B0A" w:rsidP="0022733E">
      <w:pPr>
        <w:rPr>
          <w:rFonts w:asciiTheme="minorHAnsi" w:hAnsiTheme="minorHAnsi"/>
          <w:noProof/>
          <w:sz w:val="22"/>
        </w:rPr>
      </w:pPr>
      <w:r>
        <w:rPr>
          <w:lang w:val="en-US"/>
        </w:rPr>
        <w:fldChar w:fldCharType="begin"/>
      </w:r>
      <w:r w:rsidR="00E10B91">
        <w:instrText xml:space="preserve"> BIBLIOGRAPHY  \l 2057 </w:instrText>
      </w:r>
      <w:r>
        <w:rPr>
          <w:lang w:val="en-US"/>
        </w:rPr>
        <w:fldChar w:fldCharType="separate"/>
      </w:r>
    </w:p>
    <w:tbl>
      <w:tblPr>
        <w:tblW w:w="5105" w:type="pct"/>
        <w:tblCellSpacing w:w="15" w:type="dxa"/>
        <w:tblCellMar>
          <w:top w:w="15" w:type="dxa"/>
          <w:left w:w="15" w:type="dxa"/>
          <w:bottom w:w="15" w:type="dxa"/>
          <w:right w:w="15" w:type="dxa"/>
        </w:tblCellMar>
        <w:tblLook w:val="04A0"/>
      </w:tblPr>
      <w:tblGrid>
        <w:gridCol w:w="930"/>
        <w:gridCol w:w="8377"/>
      </w:tblGrid>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0" w:name="And95"/>
            <w:r w:rsidRPr="00E2041B">
              <w:rPr>
                <w:rFonts w:cs="Times New Roman"/>
                <w:noProof/>
                <w:sz w:val="20"/>
                <w:szCs w:val="20"/>
              </w:rPr>
              <w:t>[1]</w:t>
            </w:r>
            <w:bookmarkEnd w:id="0"/>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Andersen, J.B., Rappaport, T.S. and Yoshida, S., Propagation Measurement and Model for Wireless Communication Channel, 1995.</w:t>
            </w:r>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1" w:name="And10"/>
            <w:r w:rsidRPr="00E2041B">
              <w:rPr>
                <w:rFonts w:cs="Times New Roman"/>
                <w:noProof/>
                <w:sz w:val="20"/>
                <w:szCs w:val="20"/>
              </w:rPr>
              <w:t>[2]</w:t>
            </w:r>
            <w:bookmarkEnd w:id="1"/>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 xml:space="preserve">Anderson C.R., Rappaport, T.S., Bae, K., Verstak, A., Ramakrishnan, N., Tranter, W. H., Shaffer, C.A. and Watson, L. T., "In-buiding wideband Multipath characteristics at 2.5GHz and 60GHz," in </w:t>
            </w:r>
            <w:r w:rsidRPr="00E2041B">
              <w:rPr>
                <w:rFonts w:cs="Times New Roman"/>
                <w:i/>
                <w:iCs/>
                <w:noProof/>
                <w:sz w:val="20"/>
                <w:szCs w:val="20"/>
              </w:rPr>
              <w:t>IEEE Conference</w:t>
            </w:r>
            <w:r w:rsidRPr="00E2041B">
              <w:rPr>
                <w:rFonts w:cs="Times New Roman"/>
                <w:noProof/>
                <w:sz w:val="20"/>
                <w:szCs w:val="20"/>
              </w:rPr>
              <w:t>, vol. 5, 2010, pp. 97-101.</w:t>
            </w:r>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2" w:name="Dur02"/>
            <w:r w:rsidRPr="00E2041B">
              <w:rPr>
                <w:rFonts w:cs="Times New Roman"/>
                <w:noProof/>
                <w:sz w:val="20"/>
                <w:szCs w:val="20"/>
              </w:rPr>
              <w:t>[3]</w:t>
            </w:r>
            <w:bookmarkEnd w:id="2"/>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Durgin, G., Rappaport, T.S. and Hu, H., Radio Path Loss and Penetration Loss Measurement in and aroung Homes and Trees at 5.85GHz, 2002, Group:1-4.</w:t>
            </w:r>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3" w:name="Ric14"/>
            <w:r w:rsidRPr="00E2041B">
              <w:rPr>
                <w:rFonts w:cs="Times New Roman"/>
                <w:noProof/>
                <w:sz w:val="20"/>
                <w:szCs w:val="20"/>
              </w:rPr>
              <w:t>[4]</w:t>
            </w:r>
            <w:bookmarkEnd w:id="3"/>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 xml:space="preserve">Richard , Rudd; Ken, Craig; Martin , Gantey; Richard, Hartless;, "Building Materials and Propagation," Department of Signal Science, OFCOM, U.K, Document 2014. [Online]. </w:t>
            </w:r>
            <w:hyperlink r:id="rId20" w:history="1">
              <w:r w:rsidRPr="00E2041B">
                <w:rPr>
                  <w:rStyle w:val="Hyperlink"/>
                  <w:rFonts w:cs="Times New Roman"/>
                  <w:noProof/>
                  <w:sz w:val="20"/>
                  <w:szCs w:val="20"/>
                </w:rPr>
                <w:t>http://www.zerocarbonhub.org/current-roject/performance-gap</w:t>
              </w:r>
            </w:hyperlink>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4" w:name="Rad16"/>
            <w:r w:rsidRPr="00E2041B">
              <w:rPr>
                <w:rFonts w:cs="Times New Roman"/>
                <w:noProof/>
                <w:sz w:val="20"/>
                <w:szCs w:val="20"/>
              </w:rPr>
              <w:t>[5]</w:t>
            </w:r>
            <w:bookmarkEnd w:id="4"/>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Radio System Installation and Signal Penetration, 2016.</w:t>
            </w:r>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5" w:name="Rap03"/>
            <w:r w:rsidRPr="00E2041B">
              <w:rPr>
                <w:rFonts w:cs="Times New Roman"/>
                <w:noProof/>
                <w:sz w:val="20"/>
                <w:szCs w:val="20"/>
              </w:rPr>
              <w:t>[6]</w:t>
            </w:r>
            <w:bookmarkEnd w:id="5"/>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 xml:space="preserve">T.S. Rappaport, </w:t>
            </w:r>
            <w:r w:rsidRPr="00E2041B">
              <w:rPr>
                <w:rFonts w:cs="Times New Roman"/>
                <w:i/>
                <w:iCs/>
                <w:noProof/>
                <w:sz w:val="20"/>
                <w:szCs w:val="20"/>
              </w:rPr>
              <w:t>Wireless Communications:Principle and Practice</w:t>
            </w:r>
            <w:r w:rsidRPr="00E2041B">
              <w:rPr>
                <w:rFonts w:cs="Times New Roman"/>
                <w:noProof/>
                <w:sz w:val="20"/>
                <w:szCs w:val="20"/>
              </w:rPr>
              <w:t>, 2nd ed. Singapore: Pearson Education PTE Limited, 2003.</w:t>
            </w:r>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6" w:name="Sco11"/>
            <w:r w:rsidRPr="00E2041B">
              <w:rPr>
                <w:rFonts w:cs="Times New Roman"/>
                <w:noProof/>
                <w:sz w:val="20"/>
                <w:szCs w:val="20"/>
              </w:rPr>
              <w:t>[7]</w:t>
            </w:r>
            <w:bookmarkEnd w:id="6"/>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 xml:space="preserve">Armitage Scott, "Guide to surveying building for Wireless Network," </w:t>
            </w:r>
            <w:r w:rsidRPr="00E2041B">
              <w:rPr>
                <w:rFonts w:cs="Times New Roman"/>
                <w:i/>
                <w:iCs/>
                <w:noProof/>
                <w:sz w:val="20"/>
                <w:szCs w:val="20"/>
              </w:rPr>
              <w:t xml:space="preserve">JISC </w:t>
            </w:r>
            <w:r w:rsidRPr="00E2041B">
              <w:rPr>
                <w:rFonts w:cs="Times New Roman"/>
                <w:noProof/>
                <w:sz w:val="20"/>
                <w:szCs w:val="20"/>
              </w:rPr>
              <w:t xml:space="preserve">, July 2011, Published on Jisc community (https://community.jisc.ac.uk). [Online]. </w:t>
            </w:r>
            <w:hyperlink r:id="rId21" w:history="1">
              <w:r w:rsidRPr="00E2041B">
                <w:rPr>
                  <w:rStyle w:val="Hyperlink"/>
                  <w:rFonts w:cs="Times New Roman"/>
                  <w:noProof/>
                  <w:sz w:val="20"/>
                  <w:szCs w:val="20"/>
                </w:rPr>
                <w:t>http://www.community.jisc.ac.uk/library/advisory-services/guide-surveying-buildings-wireless- networking</w:t>
              </w:r>
            </w:hyperlink>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7" w:name="Pro15"/>
            <w:r w:rsidRPr="00E2041B">
              <w:rPr>
                <w:rFonts w:cs="Times New Roman"/>
                <w:noProof/>
                <w:sz w:val="20"/>
                <w:szCs w:val="20"/>
              </w:rPr>
              <w:t>[8]</w:t>
            </w:r>
            <w:bookmarkEnd w:id="7"/>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 xml:space="preserve">Elechi Promise and O. Otasowle P., "Determination of GSM Signal Penetration Loss in Some Selected Buildings in River State,Nigeria," </w:t>
            </w:r>
            <w:r w:rsidRPr="00E2041B">
              <w:rPr>
                <w:rFonts w:cs="Times New Roman"/>
                <w:i/>
                <w:iCs/>
                <w:noProof/>
                <w:sz w:val="20"/>
                <w:szCs w:val="20"/>
              </w:rPr>
              <w:t>Nigerian Journal of Technology(NIJOTECH)</w:t>
            </w:r>
            <w:r w:rsidRPr="00E2041B">
              <w:rPr>
                <w:rFonts w:cs="Times New Roman"/>
                <w:noProof/>
                <w:sz w:val="20"/>
                <w:szCs w:val="20"/>
              </w:rPr>
              <w:t xml:space="preserve">, vol. 34, no. 3, pp. 609-615, 2015. [Online]. </w:t>
            </w:r>
            <w:hyperlink r:id="rId22" w:history="1">
              <w:r w:rsidRPr="00E2041B">
                <w:rPr>
                  <w:rStyle w:val="Hyperlink"/>
                  <w:rFonts w:cs="Times New Roman"/>
                  <w:noProof/>
                  <w:sz w:val="20"/>
                  <w:szCs w:val="20"/>
                </w:rPr>
                <w:t>www.nijotech.com</w:t>
              </w:r>
            </w:hyperlink>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8" w:name="Fel11"/>
            <w:r w:rsidRPr="00E2041B">
              <w:rPr>
                <w:rFonts w:cs="Times New Roman"/>
                <w:noProof/>
                <w:sz w:val="20"/>
                <w:szCs w:val="20"/>
              </w:rPr>
              <w:t>[9]</w:t>
            </w:r>
            <w:bookmarkEnd w:id="8"/>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 xml:space="preserve">Felicito, S. Caluyo; Jeniffer, C. Dela Cruz;, "Penetration Loss of Doors and Windows Inside Residence Using ISDB-T Digita Terrestrial Television Signal at 667MHz," in </w:t>
            </w:r>
            <w:r w:rsidRPr="00E2041B">
              <w:rPr>
                <w:rFonts w:cs="Times New Roman"/>
                <w:i/>
                <w:iCs/>
                <w:noProof/>
                <w:sz w:val="20"/>
                <w:szCs w:val="20"/>
              </w:rPr>
              <w:t>Preceedings of the World Congress on Engineering and Computer Science(WCECS</w:t>
            </w:r>
            <w:r w:rsidRPr="00E2041B">
              <w:rPr>
                <w:rFonts w:cs="Times New Roman"/>
                <w:noProof/>
                <w:sz w:val="20"/>
                <w:szCs w:val="20"/>
              </w:rPr>
              <w:t>, vol. II, San Francisco, 2011, PHD Research Work.</w:t>
            </w:r>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9" w:name="Wil09"/>
            <w:r w:rsidRPr="00E2041B">
              <w:rPr>
                <w:rFonts w:cs="Times New Roman"/>
                <w:noProof/>
                <w:sz w:val="20"/>
                <w:szCs w:val="20"/>
              </w:rPr>
              <w:t>[10]</w:t>
            </w:r>
            <w:bookmarkEnd w:id="9"/>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 xml:space="preserve">William, F Young; Kate, A Remley; John, Ladbury; Christopher, L Holloway; Chriss, Grosvenor; Galen, Koepke; Dennis, Camell; Sander, Floris; Wouter, Numan; Andrea, Garuti;, "Measurement to Support Public Safety Communication: Attenuation and Variability of 750MHz Radio Wave SIgnals in Four Large Building Structures," U.S Department of Commerce, National Institute of Staandard and Technology, Washington, NIST Technical Note 20402-0001, 2009. [Online]. </w:t>
            </w:r>
            <w:hyperlink r:id="rId23" w:history="1">
              <w:r w:rsidRPr="00E2041B">
                <w:rPr>
                  <w:rStyle w:val="Hyperlink"/>
                  <w:rFonts w:cs="Times New Roman"/>
                  <w:noProof/>
                  <w:sz w:val="20"/>
                  <w:szCs w:val="20"/>
                </w:rPr>
                <w:t>www.gpo.gov</w:t>
              </w:r>
            </w:hyperlink>
          </w:p>
        </w:tc>
      </w:tr>
      <w:tr w:rsidR="00B92C72" w:rsidRPr="0065266C"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10" w:name="Kat10"/>
            <w:r w:rsidRPr="00E2041B">
              <w:rPr>
                <w:rFonts w:cs="Times New Roman"/>
                <w:noProof/>
                <w:sz w:val="20"/>
                <w:szCs w:val="20"/>
              </w:rPr>
              <w:t>[11]</w:t>
            </w:r>
            <w:bookmarkEnd w:id="10"/>
          </w:p>
        </w:tc>
        <w:tc>
          <w:tcPr>
            <w:tcW w:w="0" w:type="auto"/>
            <w:hideMark/>
          </w:tcPr>
          <w:p w:rsidR="00B92C72" w:rsidRPr="00E2041B" w:rsidRDefault="00B92C72" w:rsidP="008E7437">
            <w:pPr>
              <w:pStyle w:val="Bibliography"/>
              <w:spacing w:line="240" w:lineRule="auto"/>
              <w:rPr>
                <w:rFonts w:cs="Times New Roman"/>
                <w:noProof/>
                <w:sz w:val="20"/>
                <w:szCs w:val="20"/>
              </w:rPr>
            </w:pPr>
            <w:r w:rsidRPr="00E2041B">
              <w:rPr>
                <w:rFonts w:cs="Times New Roman"/>
                <w:noProof/>
                <w:sz w:val="20"/>
                <w:szCs w:val="20"/>
              </w:rPr>
              <w:t xml:space="preserve">Katerien, De Moor; Wout , Joseph; Istvan, Ketyko; Emmeric , Tanghe; Tom, Deryckere; Luc, martens; Lieven, De Marez;, "Linking Users Subjective QOE(Quality of Experience) Evaluation to Signal Strength in an IEEE 802.11b/g wireless LAN Environment," </w:t>
            </w:r>
            <w:r w:rsidRPr="00E2041B">
              <w:rPr>
                <w:rFonts w:cs="Times New Roman"/>
                <w:i/>
                <w:iCs/>
                <w:noProof/>
                <w:sz w:val="20"/>
                <w:szCs w:val="20"/>
              </w:rPr>
              <w:t>EURASIP Journal</w:t>
            </w:r>
            <w:r w:rsidRPr="00E2041B">
              <w:rPr>
                <w:rFonts w:cs="Times New Roman"/>
                <w:noProof/>
                <w:sz w:val="20"/>
                <w:szCs w:val="20"/>
              </w:rPr>
              <w:t>, vol. 2010, pp. 1-12, February 2010.</w:t>
            </w:r>
          </w:p>
          <w:p w:rsidR="00B92C72" w:rsidRPr="00E2041B" w:rsidRDefault="00B92C72" w:rsidP="008E7437">
            <w:pPr>
              <w:spacing w:line="240" w:lineRule="auto"/>
              <w:rPr>
                <w:rFonts w:cs="Times New Roman"/>
                <w:sz w:val="20"/>
                <w:szCs w:val="20"/>
              </w:rPr>
            </w:pPr>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11" w:name="Joh08"/>
            <w:r w:rsidRPr="00E2041B">
              <w:rPr>
                <w:rFonts w:cs="Times New Roman"/>
                <w:noProof/>
                <w:sz w:val="20"/>
                <w:szCs w:val="20"/>
              </w:rPr>
              <w:lastRenderedPageBreak/>
              <w:t>[12]</w:t>
            </w:r>
            <w:bookmarkEnd w:id="11"/>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Kruse John, "Network Neutrality and Quality and Service(QOS)," , Germany, January 2008, pp. 25-26.</w:t>
            </w:r>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12" w:name="Pro16"/>
            <w:r w:rsidRPr="00E2041B">
              <w:rPr>
                <w:rFonts w:cs="Times New Roman"/>
                <w:noProof/>
                <w:sz w:val="20"/>
                <w:szCs w:val="20"/>
              </w:rPr>
              <w:t>[13]</w:t>
            </w:r>
            <w:bookmarkEnd w:id="12"/>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 xml:space="preserve">Promise, Elechi; Otasowie, P O;, "Investigation of GSM Signal Loss in Multi- Storey Building," in </w:t>
            </w:r>
            <w:r w:rsidRPr="00E2041B">
              <w:rPr>
                <w:rFonts w:cs="Times New Roman"/>
                <w:i/>
                <w:iCs/>
                <w:noProof/>
                <w:sz w:val="20"/>
                <w:szCs w:val="20"/>
              </w:rPr>
              <w:t>International Conferemce and Exhibition on ICT &amp; Telecommunication</w:t>
            </w:r>
            <w:r w:rsidRPr="00E2041B">
              <w:rPr>
                <w:rFonts w:cs="Times New Roman"/>
                <w:noProof/>
                <w:sz w:val="20"/>
                <w:szCs w:val="20"/>
              </w:rPr>
              <w:t xml:space="preserve">, Benin, 2016, p. 65. [Online]. </w:t>
            </w:r>
            <w:hyperlink r:id="rId24" w:history="1">
              <w:r w:rsidRPr="00E2041B">
                <w:rPr>
                  <w:rStyle w:val="Hyperlink"/>
                  <w:rFonts w:cs="Times New Roman"/>
                  <w:noProof/>
                  <w:sz w:val="20"/>
                  <w:szCs w:val="20"/>
                </w:rPr>
                <w:t>https://www.researchgate.net/publication/310832222</w:t>
              </w:r>
            </w:hyperlink>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13" w:name="Dil17"/>
            <w:r w:rsidRPr="00E2041B">
              <w:rPr>
                <w:rFonts w:cs="Times New Roman"/>
                <w:noProof/>
                <w:sz w:val="20"/>
                <w:szCs w:val="20"/>
              </w:rPr>
              <w:t>[14]</w:t>
            </w:r>
            <w:bookmarkEnd w:id="13"/>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Frank Dillon, "2.4GHz and 5GHz Wi-Fi Signal Strength Through Household Construction Materials," Department of Computer Engineering, University of Maryland, U.S, Research 2017.</w:t>
            </w:r>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14" w:name="Idi14"/>
            <w:r w:rsidRPr="00E2041B">
              <w:rPr>
                <w:rFonts w:cs="Times New Roman"/>
                <w:noProof/>
                <w:sz w:val="20"/>
                <w:szCs w:val="20"/>
              </w:rPr>
              <w:t>[15]</w:t>
            </w:r>
            <w:bookmarkEnd w:id="14"/>
          </w:p>
        </w:tc>
        <w:tc>
          <w:tcPr>
            <w:tcW w:w="0" w:type="auto"/>
            <w:hideMark/>
          </w:tcPr>
          <w:p w:rsidR="00B92C72" w:rsidRDefault="00B92C72" w:rsidP="008E7437">
            <w:pPr>
              <w:pStyle w:val="Bibliography"/>
              <w:spacing w:line="240" w:lineRule="auto"/>
            </w:pPr>
            <w:r w:rsidRPr="00E2041B">
              <w:rPr>
                <w:rFonts w:cs="Times New Roman"/>
                <w:noProof/>
                <w:sz w:val="20"/>
                <w:szCs w:val="20"/>
              </w:rPr>
              <w:t xml:space="preserve">Idim, A I; Anyasi, F. I.;, "Determination of Building Penetration Loss of GSM Signal Using Selected Building in Orhuwhorun, Delta State, Nigeria as a case Study," </w:t>
            </w:r>
            <w:r w:rsidRPr="00E2041B">
              <w:rPr>
                <w:rFonts w:cs="Times New Roman"/>
                <w:i/>
                <w:iCs/>
                <w:noProof/>
                <w:sz w:val="20"/>
                <w:szCs w:val="20"/>
              </w:rPr>
              <w:t>Jornal of Electronics and Communication Engineering</w:t>
            </w:r>
            <w:r w:rsidRPr="00E2041B">
              <w:rPr>
                <w:rFonts w:cs="Times New Roman"/>
                <w:noProof/>
                <w:sz w:val="20"/>
                <w:szCs w:val="20"/>
              </w:rPr>
              <w:t xml:space="preserve">, vol. 9, no. 5, pp. 1-5, Octomber 2014. [Online]. </w:t>
            </w:r>
            <w:hyperlink r:id="rId25" w:history="1">
              <w:r w:rsidRPr="00E2041B">
                <w:rPr>
                  <w:rStyle w:val="Hyperlink"/>
                  <w:rFonts w:cs="Times New Roman"/>
                  <w:noProof/>
                  <w:sz w:val="20"/>
                  <w:szCs w:val="20"/>
                </w:rPr>
                <w:t>www.iosrjournals.org</w:t>
              </w:r>
            </w:hyperlink>
          </w:p>
          <w:p w:rsidR="00B92C72" w:rsidRDefault="00B92C72" w:rsidP="008E7437"/>
          <w:p w:rsidR="00B92C72" w:rsidRPr="00F707B1" w:rsidRDefault="00B92C72" w:rsidP="008E7437"/>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15" w:name="VOA18"/>
            <w:r w:rsidRPr="00E2041B">
              <w:rPr>
                <w:rFonts w:cs="Times New Roman"/>
                <w:noProof/>
                <w:sz w:val="20"/>
                <w:szCs w:val="20"/>
              </w:rPr>
              <w:t>[16]</w:t>
            </w:r>
            <w:bookmarkEnd w:id="15"/>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V., O. Akpaida; S., I. Uzairue; A., I.</w:t>
            </w:r>
            <w:r>
              <w:rPr>
                <w:rFonts w:cs="Times New Roman"/>
                <w:noProof/>
                <w:sz w:val="20"/>
                <w:szCs w:val="20"/>
              </w:rPr>
              <w:t>s</w:t>
            </w:r>
            <w:r w:rsidRPr="00E2041B">
              <w:rPr>
                <w:rFonts w:cs="Times New Roman"/>
                <w:noProof/>
                <w:sz w:val="20"/>
                <w:szCs w:val="20"/>
              </w:rPr>
              <w:t xml:space="preserve"> Idim; F., I. Anyasi;, "Determination of an Outdoor Pathloss Model and Signal Penetration Level in Some Selected Modern Residential and Office Appartment in Ogbomosho Oyo State, Nigeria," </w:t>
            </w:r>
            <w:r w:rsidRPr="00E2041B">
              <w:rPr>
                <w:rFonts w:cs="Times New Roman"/>
                <w:i/>
                <w:iCs/>
                <w:noProof/>
                <w:sz w:val="20"/>
                <w:szCs w:val="20"/>
              </w:rPr>
              <w:t>Journal of Engineering Research and Reports</w:t>
            </w:r>
            <w:r w:rsidRPr="00E2041B">
              <w:rPr>
                <w:rFonts w:cs="Times New Roman"/>
                <w:noProof/>
                <w:sz w:val="20"/>
                <w:szCs w:val="20"/>
              </w:rPr>
              <w:t xml:space="preserve">, vol. 2, no. 1, pp. 1-25, May 2018. [Online]. </w:t>
            </w:r>
            <w:hyperlink r:id="rId26" w:history="1">
              <w:r w:rsidRPr="00E2041B">
                <w:rPr>
                  <w:rStyle w:val="Hyperlink"/>
                  <w:rFonts w:cs="Times New Roman"/>
                  <w:noProof/>
                  <w:sz w:val="20"/>
                  <w:szCs w:val="20"/>
                </w:rPr>
                <w:t>www.sciencedomain.org/review-history/24784</w:t>
              </w:r>
            </w:hyperlink>
          </w:p>
        </w:tc>
      </w:tr>
      <w:tr w:rsidR="00B92C72" w:rsidTr="008E7437">
        <w:trPr>
          <w:tblCellSpacing w:w="15" w:type="dxa"/>
        </w:trPr>
        <w:tc>
          <w:tcPr>
            <w:tcW w:w="480" w:type="pct"/>
            <w:hideMark/>
          </w:tcPr>
          <w:p w:rsidR="00B92C72" w:rsidRPr="00E2041B" w:rsidRDefault="00B92C72" w:rsidP="008E7437">
            <w:pPr>
              <w:pStyle w:val="Bibliography"/>
              <w:spacing w:line="240" w:lineRule="auto"/>
              <w:jc w:val="right"/>
              <w:rPr>
                <w:rFonts w:eastAsiaTheme="minorEastAsia" w:cs="Times New Roman"/>
                <w:noProof/>
                <w:sz w:val="20"/>
                <w:szCs w:val="20"/>
              </w:rPr>
            </w:pPr>
            <w:bookmarkStart w:id="16" w:name="Ahs13"/>
            <w:r>
              <w:rPr>
                <w:rFonts w:cs="Times New Roman"/>
                <w:noProof/>
                <w:sz w:val="20"/>
                <w:szCs w:val="20"/>
              </w:rPr>
              <w:t>[17</w:t>
            </w:r>
            <w:r w:rsidRPr="00E2041B">
              <w:rPr>
                <w:rFonts w:cs="Times New Roman"/>
                <w:noProof/>
                <w:sz w:val="20"/>
                <w:szCs w:val="20"/>
              </w:rPr>
              <w:t>]</w:t>
            </w:r>
            <w:bookmarkEnd w:id="16"/>
          </w:p>
        </w:tc>
        <w:tc>
          <w:tcPr>
            <w:tcW w:w="0" w:type="auto"/>
            <w:hideMark/>
          </w:tcPr>
          <w:p w:rsidR="00B92C72" w:rsidRPr="00E2041B" w:rsidRDefault="00B92C72" w:rsidP="008E7437">
            <w:pPr>
              <w:pStyle w:val="Bibliography"/>
              <w:spacing w:line="240" w:lineRule="auto"/>
              <w:rPr>
                <w:rFonts w:eastAsiaTheme="minorEastAsia" w:cs="Times New Roman"/>
                <w:noProof/>
                <w:sz w:val="20"/>
                <w:szCs w:val="20"/>
              </w:rPr>
            </w:pPr>
            <w:r w:rsidRPr="00E2041B">
              <w:rPr>
                <w:rFonts w:cs="Times New Roman"/>
                <w:noProof/>
                <w:sz w:val="20"/>
                <w:szCs w:val="20"/>
              </w:rPr>
              <w:t xml:space="preserve">Ahsan , Sohail; Zeeshan, Ahmad; Iftikhar, Ali;, "Analysis and Measurement of Wi-Fi Signals in Indoor Environment," </w:t>
            </w:r>
            <w:r w:rsidRPr="00E2041B">
              <w:rPr>
                <w:rFonts w:cs="Times New Roman"/>
                <w:i/>
                <w:iCs/>
                <w:noProof/>
                <w:sz w:val="20"/>
                <w:szCs w:val="20"/>
              </w:rPr>
              <w:t>International Journal of Advances in Engineering &amp; Technology(IJAET)</w:t>
            </w:r>
            <w:r w:rsidRPr="00E2041B">
              <w:rPr>
                <w:rFonts w:cs="Times New Roman"/>
                <w:noProof/>
                <w:sz w:val="20"/>
                <w:szCs w:val="20"/>
              </w:rPr>
              <w:t>, vol. VI, no. 2, pp. 678-687, May 2013.</w:t>
            </w:r>
          </w:p>
        </w:tc>
      </w:tr>
    </w:tbl>
    <w:p w:rsidR="008B7648" w:rsidRPr="00A86A88" w:rsidRDefault="00713B0A" w:rsidP="00EC1BF5">
      <w:pPr>
        <w:rPr>
          <w:lang w:val="en-US"/>
        </w:rPr>
      </w:pPr>
      <w:r>
        <w:rPr>
          <w:lang w:val="en-US"/>
        </w:rPr>
        <w:fldChar w:fldCharType="end"/>
      </w:r>
    </w:p>
    <w:sectPr w:rsidR="008B7648" w:rsidRPr="00A86A88" w:rsidSect="00AC6BBA">
      <w:headerReference w:type="default" r:id="rId27"/>
      <w:footerReference w:type="default" r:id="rId28"/>
      <w:pgSz w:w="11906" w:h="16838"/>
      <w:pgMar w:top="1440" w:right="1440" w:bottom="1440" w:left="1440" w:header="709" w:footer="709" w:gutter="0"/>
      <w:lnNumType w:countBy="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093D87F" w15:done="0"/>
  <w15:commentEx w15:paraId="694C08E7" w15:done="0"/>
  <w15:commentEx w15:paraId="730D87A3" w15:done="0"/>
  <w15:commentEx w15:paraId="4EB2D5F5" w15:done="0"/>
  <w15:commentEx w15:paraId="1A8B215B" w15:done="0"/>
  <w15:commentEx w15:paraId="6A2D0091" w15:done="0"/>
  <w15:commentEx w15:paraId="167E81C4" w15:done="0"/>
  <w15:commentEx w15:paraId="34B7F0BC" w15:done="0"/>
  <w15:commentEx w15:paraId="74AD0255" w15:done="0"/>
  <w15:commentEx w15:paraId="2FE7BCE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93D87F" w16cid:durableId="20C342CC"/>
  <w16cid:commentId w16cid:paraId="694C08E7" w16cid:durableId="20C36470"/>
  <w16cid:commentId w16cid:paraId="730D87A3" w16cid:durableId="20C365C6"/>
  <w16cid:commentId w16cid:paraId="4EB2D5F5" w16cid:durableId="20C3E371"/>
  <w16cid:commentId w16cid:paraId="1A8B215B" w16cid:durableId="20C3E37F"/>
  <w16cid:commentId w16cid:paraId="6A2D0091" w16cid:durableId="20C388CF"/>
  <w16cid:commentId w16cid:paraId="167E81C4" w16cid:durableId="20C3DAB5"/>
  <w16cid:commentId w16cid:paraId="34B7F0BC" w16cid:durableId="20C3DAC9"/>
  <w16cid:commentId w16cid:paraId="74AD0255" w16cid:durableId="212217B3"/>
  <w16cid:commentId w16cid:paraId="2FE7BCE2" w16cid:durableId="20C3EE5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214" w:rsidRDefault="00DC5214" w:rsidP="00F27646">
      <w:pPr>
        <w:spacing w:after="0" w:line="240" w:lineRule="auto"/>
      </w:pPr>
      <w:r>
        <w:separator/>
      </w:r>
    </w:p>
  </w:endnote>
  <w:endnote w:type="continuationSeparator" w:id="1">
    <w:p w:rsidR="00DC5214" w:rsidRDefault="00DC5214" w:rsidP="00F276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6112113"/>
      <w:docPartObj>
        <w:docPartGallery w:val="Page Numbers (Bottom of Page)"/>
        <w:docPartUnique/>
      </w:docPartObj>
    </w:sdtPr>
    <w:sdtEndPr>
      <w:rPr>
        <w:noProof/>
      </w:rPr>
    </w:sdtEndPr>
    <w:sdtContent>
      <w:p w:rsidR="008E7437" w:rsidRDefault="00713B0A">
        <w:pPr>
          <w:pStyle w:val="Footer"/>
          <w:jc w:val="right"/>
        </w:pPr>
        <w:fldSimple w:instr=" PAGE   \* MERGEFORMAT ">
          <w:r w:rsidR="00152471">
            <w:rPr>
              <w:noProof/>
            </w:rPr>
            <w:t>9</w:t>
          </w:r>
        </w:fldSimple>
      </w:p>
    </w:sdtContent>
  </w:sdt>
  <w:p w:rsidR="008E7437" w:rsidRDefault="008E74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214" w:rsidRDefault="00DC5214" w:rsidP="00F27646">
      <w:pPr>
        <w:spacing w:after="0" w:line="240" w:lineRule="auto"/>
      </w:pPr>
      <w:r>
        <w:separator/>
      </w:r>
    </w:p>
  </w:footnote>
  <w:footnote w:type="continuationSeparator" w:id="1">
    <w:p w:rsidR="00DC5214" w:rsidRDefault="00DC5214" w:rsidP="00F276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09" w:type="dxa"/>
      <w:tblLook w:val="04A0"/>
    </w:tblPr>
    <w:tblGrid>
      <w:gridCol w:w="2291"/>
      <w:gridCol w:w="2212"/>
      <w:gridCol w:w="2300"/>
      <w:gridCol w:w="2706"/>
    </w:tblGrid>
    <w:tr w:rsidR="008E7437" w:rsidRPr="00C846E7" w:rsidTr="008B72DF">
      <w:tc>
        <w:tcPr>
          <w:tcW w:w="2291" w:type="dxa"/>
          <w:tcBorders>
            <w:top w:val="nil"/>
            <w:left w:val="nil"/>
            <w:bottom w:val="single" w:sz="4" w:space="0" w:color="auto"/>
            <w:right w:val="single" w:sz="4" w:space="0" w:color="auto"/>
          </w:tcBorders>
          <w:vAlign w:val="center"/>
        </w:tcPr>
        <w:p w:rsidR="008E7437" w:rsidRPr="00C846E7" w:rsidRDefault="008E7437" w:rsidP="00C846E7">
          <w:pPr>
            <w:pStyle w:val="Header"/>
            <w:rPr>
              <w:rFonts w:cs="Times New Roman"/>
              <w:sz w:val="16"/>
              <w:szCs w:val="16"/>
            </w:rPr>
          </w:pPr>
          <w:r w:rsidRPr="00C846E7">
            <w:rPr>
              <w:rFonts w:cs="Times New Roman"/>
              <w:sz w:val="16"/>
              <w:szCs w:val="16"/>
            </w:rPr>
            <w:t>Received</w:t>
          </w:r>
          <w:r>
            <w:rPr>
              <w:rFonts w:cs="Times New Roman"/>
              <w:sz w:val="16"/>
              <w:szCs w:val="16"/>
            </w:rPr>
            <w:t>:</w:t>
          </w:r>
          <w:r>
            <w:rPr>
              <w:rFonts w:cs="Times New Roman"/>
              <w:color w:val="FF0000"/>
              <w:sz w:val="16"/>
              <w:szCs w:val="16"/>
            </w:rPr>
            <w:t>Added at production</w:t>
          </w:r>
        </w:p>
      </w:tc>
      <w:tc>
        <w:tcPr>
          <w:tcW w:w="2212" w:type="dxa"/>
          <w:tcBorders>
            <w:top w:val="nil"/>
            <w:left w:val="single" w:sz="4" w:space="0" w:color="auto"/>
            <w:bottom w:val="single" w:sz="4" w:space="0" w:color="auto"/>
            <w:right w:val="single" w:sz="4" w:space="0" w:color="auto"/>
          </w:tcBorders>
          <w:vAlign w:val="center"/>
        </w:tcPr>
        <w:p w:rsidR="008E7437" w:rsidRPr="00C846E7" w:rsidRDefault="008E7437" w:rsidP="00C846E7">
          <w:pPr>
            <w:pStyle w:val="Header"/>
            <w:rPr>
              <w:rFonts w:cs="Times New Roman"/>
              <w:sz w:val="16"/>
              <w:szCs w:val="16"/>
            </w:rPr>
          </w:pPr>
          <w:r w:rsidRPr="00C846E7">
            <w:rPr>
              <w:rFonts w:cs="Times New Roman"/>
              <w:sz w:val="16"/>
              <w:szCs w:val="16"/>
            </w:rPr>
            <w:t>Revised</w:t>
          </w:r>
          <w:r>
            <w:rPr>
              <w:rFonts w:cs="Times New Roman"/>
              <w:sz w:val="16"/>
              <w:szCs w:val="16"/>
            </w:rPr>
            <w:t>:</w:t>
          </w:r>
          <w:r>
            <w:rPr>
              <w:rFonts w:cs="Times New Roman"/>
              <w:color w:val="FF0000"/>
              <w:sz w:val="16"/>
              <w:szCs w:val="16"/>
            </w:rPr>
            <w:t>Added at production</w:t>
          </w:r>
        </w:p>
      </w:tc>
      <w:tc>
        <w:tcPr>
          <w:tcW w:w="2300" w:type="dxa"/>
          <w:tcBorders>
            <w:top w:val="nil"/>
            <w:left w:val="single" w:sz="4" w:space="0" w:color="auto"/>
            <w:bottom w:val="single" w:sz="4" w:space="0" w:color="auto"/>
            <w:right w:val="nil"/>
          </w:tcBorders>
          <w:vAlign w:val="center"/>
        </w:tcPr>
        <w:p w:rsidR="008E7437" w:rsidRPr="00C846E7" w:rsidRDefault="008E7437" w:rsidP="00C846E7">
          <w:pPr>
            <w:pStyle w:val="Header"/>
            <w:rPr>
              <w:rFonts w:cs="Times New Roman"/>
              <w:sz w:val="16"/>
              <w:szCs w:val="16"/>
            </w:rPr>
          </w:pPr>
          <w:r w:rsidRPr="00C846E7">
            <w:rPr>
              <w:rFonts w:cs="Times New Roman"/>
              <w:sz w:val="16"/>
              <w:szCs w:val="16"/>
            </w:rPr>
            <w:t>Accepted</w:t>
          </w:r>
          <w:r>
            <w:rPr>
              <w:rFonts w:cs="Times New Roman"/>
              <w:sz w:val="16"/>
              <w:szCs w:val="16"/>
            </w:rPr>
            <w:t>:</w:t>
          </w:r>
          <w:r>
            <w:rPr>
              <w:rFonts w:cs="Times New Roman"/>
              <w:color w:val="FF0000"/>
              <w:sz w:val="16"/>
              <w:szCs w:val="16"/>
            </w:rPr>
            <w:t xml:space="preserve"> Added at production</w:t>
          </w:r>
        </w:p>
      </w:tc>
      <w:tc>
        <w:tcPr>
          <w:tcW w:w="2706" w:type="dxa"/>
          <w:tcBorders>
            <w:top w:val="nil"/>
            <w:left w:val="nil"/>
            <w:bottom w:val="single" w:sz="4" w:space="0" w:color="auto"/>
            <w:right w:val="nil"/>
          </w:tcBorders>
          <w:vAlign w:val="center"/>
        </w:tcPr>
        <w:p w:rsidR="008E7437" w:rsidRPr="00C846E7" w:rsidRDefault="008E7437" w:rsidP="00C846E7">
          <w:pPr>
            <w:pStyle w:val="Header"/>
            <w:rPr>
              <w:rFonts w:cs="Times New Roman"/>
              <w:sz w:val="16"/>
              <w:szCs w:val="16"/>
            </w:rPr>
          </w:pPr>
        </w:p>
      </w:tc>
    </w:tr>
    <w:tr w:rsidR="008E7437" w:rsidRPr="00C846E7" w:rsidTr="008B72DF">
      <w:tc>
        <w:tcPr>
          <w:tcW w:w="2291" w:type="dxa"/>
          <w:tcBorders>
            <w:top w:val="single" w:sz="4" w:space="0" w:color="auto"/>
            <w:left w:val="nil"/>
            <w:bottom w:val="nil"/>
            <w:right w:val="nil"/>
          </w:tcBorders>
          <w:vAlign w:val="center"/>
        </w:tcPr>
        <w:p w:rsidR="008E7437" w:rsidRPr="00E852A7" w:rsidRDefault="008E7437" w:rsidP="00E852A7">
          <w:pPr>
            <w:pStyle w:val="Header"/>
            <w:rPr>
              <w:rFonts w:cs="Times New Roman"/>
              <w:sz w:val="16"/>
              <w:szCs w:val="16"/>
            </w:rPr>
          </w:pPr>
          <w:r w:rsidRPr="00C846E7">
            <w:rPr>
              <w:rFonts w:cs="Times New Roman"/>
              <w:sz w:val="16"/>
              <w:szCs w:val="16"/>
            </w:rPr>
            <w:t>DOI: xxx/xxxx</w:t>
          </w:r>
        </w:p>
      </w:tc>
      <w:tc>
        <w:tcPr>
          <w:tcW w:w="2212" w:type="dxa"/>
          <w:tcBorders>
            <w:top w:val="single" w:sz="4" w:space="0" w:color="auto"/>
            <w:left w:val="nil"/>
            <w:bottom w:val="nil"/>
            <w:right w:val="nil"/>
          </w:tcBorders>
          <w:vAlign w:val="center"/>
        </w:tcPr>
        <w:p w:rsidR="008E7437" w:rsidRPr="00C846E7" w:rsidRDefault="008E7437" w:rsidP="00C846E7">
          <w:pPr>
            <w:pStyle w:val="Header"/>
            <w:rPr>
              <w:rFonts w:cs="Times New Roman"/>
              <w:sz w:val="16"/>
              <w:szCs w:val="16"/>
            </w:rPr>
          </w:pPr>
        </w:p>
      </w:tc>
      <w:tc>
        <w:tcPr>
          <w:tcW w:w="2300" w:type="dxa"/>
          <w:tcBorders>
            <w:top w:val="single" w:sz="4" w:space="0" w:color="auto"/>
            <w:left w:val="nil"/>
            <w:bottom w:val="nil"/>
            <w:right w:val="nil"/>
          </w:tcBorders>
          <w:vAlign w:val="center"/>
        </w:tcPr>
        <w:p w:rsidR="008E7437" w:rsidRPr="00C846E7" w:rsidRDefault="008E7437" w:rsidP="00C846E7">
          <w:pPr>
            <w:pStyle w:val="Header"/>
            <w:rPr>
              <w:rFonts w:cs="Times New Roman"/>
              <w:sz w:val="16"/>
              <w:szCs w:val="16"/>
            </w:rPr>
          </w:pPr>
        </w:p>
      </w:tc>
      <w:tc>
        <w:tcPr>
          <w:tcW w:w="2706" w:type="dxa"/>
          <w:tcBorders>
            <w:top w:val="single" w:sz="4" w:space="0" w:color="auto"/>
            <w:left w:val="nil"/>
            <w:bottom w:val="nil"/>
            <w:right w:val="nil"/>
          </w:tcBorders>
          <w:vAlign w:val="center"/>
        </w:tcPr>
        <w:p w:rsidR="008E7437" w:rsidRPr="00C846E7" w:rsidRDefault="008E7437" w:rsidP="00C846E7">
          <w:pPr>
            <w:pStyle w:val="Header"/>
            <w:rPr>
              <w:rFonts w:cs="Times New Roman"/>
              <w:sz w:val="16"/>
              <w:szCs w:val="16"/>
            </w:rPr>
          </w:pPr>
        </w:p>
      </w:tc>
    </w:tr>
  </w:tbl>
  <w:p w:rsidR="008E7437" w:rsidRDefault="008E7437" w:rsidP="00481608">
    <w:pPr>
      <w:pStyle w:val="Header"/>
      <w:rPr>
        <w:rFonts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0900"/>
    <w:multiLevelType w:val="hybridMultilevel"/>
    <w:tmpl w:val="FA28768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817F35"/>
    <w:multiLevelType w:val="hybridMultilevel"/>
    <w:tmpl w:val="B8343E1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DF1"/>
    <w:multiLevelType w:val="hybridMultilevel"/>
    <w:tmpl w:val="5386A2F0"/>
    <w:lvl w:ilvl="0" w:tplc="84149066">
      <w:start w:val="1"/>
      <w:numFmt w:val="upperLetter"/>
      <w:lvlText w:val="%1."/>
      <w:lvlJc w:val="left"/>
      <w:pPr>
        <w:ind w:left="270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4E1425"/>
    <w:multiLevelType w:val="multilevel"/>
    <w:tmpl w:val="B532C364"/>
    <w:lvl w:ilvl="0">
      <w:start w:val="1"/>
      <w:numFmt w:val="decimal"/>
      <w:lvlText w:val="%1    |  "/>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F446DD"/>
    <w:multiLevelType w:val="hybridMultilevel"/>
    <w:tmpl w:val="8D6C034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D63768"/>
    <w:multiLevelType w:val="multilevel"/>
    <w:tmpl w:val="C1FEA614"/>
    <w:lvl w:ilvl="0">
      <w:start w:val="1"/>
      <w:numFmt w:val="decimal"/>
      <w:lvlText w:val="%1  |"/>
      <w:lvlJc w:val="left"/>
      <w:pPr>
        <w:ind w:left="432" w:hanging="432"/>
      </w:pPr>
      <w:rPr>
        <w:rFonts w:ascii="Times New Roman" w:hAnsi="Times New Roman" w:hint="default"/>
        <w:b/>
        <w:sz w:val="24"/>
        <w:szCs w:val="24"/>
      </w:rPr>
    </w:lvl>
    <w:lvl w:ilvl="1">
      <w:start w:val="1"/>
      <w:numFmt w:val="decimal"/>
      <w:lvlText w:val="%1.%2  |"/>
      <w:lvlJc w:val="left"/>
      <w:pPr>
        <w:ind w:left="576" w:hanging="576"/>
      </w:pPr>
      <w:rPr>
        <w:rFonts w:ascii="Times New Roman" w:hAnsi="Times New Roman" w:hint="default"/>
        <w:b/>
        <w:i w:val="0"/>
        <w:sz w:val="24"/>
      </w:rPr>
    </w:lvl>
    <w:lvl w:ilvl="2">
      <w:start w:val="1"/>
      <w:numFmt w:val="decimal"/>
      <w:pStyle w:val="Heading3"/>
      <w:lvlText w:val="%1.%2.%3  |"/>
      <w:lvlJc w:val="left"/>
      <w:pPr>
        <w:ind w:left="720" w:hanging="720"/>
      </w:pPr>
      <w:rPr>
        <w:rFonts w:ascii="Times New Roman" w:hAnsi="Times New Roman"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3ED3127"/>
    <w:multiLevelType w:val="hybridMultilevel"/>
    <w:tmpl w:val="F702A3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5B15E02"/>
    <w:multiLevelType w:val="multilevel"/>
    <w:tmpl w:val="A43059B6"/>
    <w:lvl w:ilvl="0">
      <w:start w:val="1"/>
      <w:numFmt w:val="decimal"/>
      <w:lvlText w:val="%1   |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7971F31"/>
    <w:multiLevelType w:val="hybridMultilevel"/>
    <w:tmpl w:val="93CA259C"/>
    <w:lvl w:ilvl="0" w:tplc="C55CDFB8">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80A5E84"/>
    <w:multiLevelType w:val="hybridMultilevel"/>
    <w:tmpl w:val="67BE8516"/>
    <w:lvl w:ilvl="0" w:tplc="DCECDE20">
      <w:start w:val="1"/>
      <w:numFmt w:val="decimal"/>
      <w:lvlText w:val="%1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DA3384D"/>
    <w:multiLevelType w:val="hybridMultilevel"/>
    <w:tmpl w:val="4392CB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0B1DA4"/>
    <w:multiLevelType w:val="hybridMultilevel"/>
    <w:tmpl w:val="4282DACA"/>
    <w:lvl w:ilvl="0" w:tplc="E0E68F18">
      <w:start w:val="3"/>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1114E8E"/>
    <w:multiLevelType w:val="hybridMultilevel"/>
    <w:tmpl w:val="272AD554"/>
    <w:lvl w:ilvl="0" w:tplc="264223CA">
      <w:start w:val="5"/>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9A050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A90361"/>
    <w:multiLevelType w:val="hybridMultilevel"/>
    <w:tmpl w:val="BEEAC6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644DB1"/>
    <w:multiLevelType w:val="hybridMultilevel"/>
    <w:tmpl w:val="30D00E1E"/>
    <w:lvl w:ilvl="0" w:tplc="0409000F">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6">
    <w:nsid w:val="396F1E9B"/>
    <w:multiLevelType w:val="multilevel"/>
    <w:tmpl w:val="A43059B6"/>
    <w:lvl w:ilvl="0">
      <w:start w:val="1"/>
      <w:numFmt w:val="decimal"/>
      <w:lvlText w:val="%1   |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C2233F3"/>
    <w:multiLevelType w:val="hybridMultilevel"/>
    <w:tmpl w:val="3AE4BF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E7433F5"/>
    <w:multiLevelType w:val="multilevel"/>
    <w:tmpl w:val="DA8A7B7A"/>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FAA1515"/>
    <w:multiLevelType w:val="multilevel"/>
    <w:tmpl w:val="D0864106"/>
    <w:lvl w:ilvl="0">
      <w:start w:val="1"/>
      <w:numFmt w:val="decimal"/>
      <w:lvlText w:val="%1."/>
      <w:lvlJc w:val="left"/>
      <w:pPr>
        <w:ind w:left="432" w:hanging="432"/>
      </w:pPr>
      <w:rPr>
        <w:rFonts w:hint="default"/>
        <w:b/>
        <w:sz w:val="24"/>
        <w:szCs w:val="24"/>
      </w:rPr>
    </w:lvl>
    <w:lvl w:ilvl="1">
      <w:start w:val="1"/>
      <w:numFmt w:val="decimal"/>
      <w:lvlText w:val="%1.%2  |"/>
      <w:lvlJc w:val="left"/>
      <w:pPr>
        <w:ind w:left="576" w:hanging="576"/>
      </w:pPr>
      <w:rPr>
        <w:rFonts w:ascii="Times New Roman" w:hAnsi="Times New Roman" w:hint="default"/>
        <w:b/>
        <w:i w:val="0"/>
        <w:sz w:val="24"/>
      </w:rPr>
    </w:lvl>
    <w:lvl w:ilvl="2">
      <w:start w:val="1"/>
      <w:numFmt w:val="decimal"/>
      <w:lvlText w:val="%1.%2.%3  |"/>
      <w:lvlJc w:val="left"/>
      <w:pPr>
        <w:ind w:left="720" w:hanging="720"/>
      </w:pPr>
      <w:rPr>
        <w:rFonts w:ascii="Times New Roman" w:hAnsi="Times New Roman"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38225CF"/>
    <w:multiLevelType w:val="hybridMultilevel"/>
    <w:tmpl w:val="58B470FE"/>
    <w:lvl w:ilvl="0" w:tplc="D3C48854">
      <w:start w:val="2"/>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A025EC"/>
    <w:multiLevelType w:val="multilevel"/>
    <w:tmpl w:val="07D02C8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6141FA4"/>
    <w:multiLevelType w:val="hybridMultilevel"/>
    <w:tmpl w:val="2124E8EE"/>
    <w:lvl w:ilvl="0" w:tplc="DCECDE20">
      <w:start w:val="1"/>
      <w:numFmt w:val="decimal"/>
      <w:lvlText w:val="%1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CA81E30"/>
    <w:multiLevelType w:val="hybridMultilevel"/>
    <w:tmpl w:val="EA56A4B2"/>
    <w:lvl w:ilvl="0" w:tplc="04090015">
      <w:start w:val="1"/>
      <w:numFmt w:val="upperLetter"/>
      <w:lvlText w:val="%1."/>
      <w:lvlJc w:val="left"/>
      <w:pPr>
        <w:ind w:left="72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D7721D0"/>
    <w:multiLevelType w:val="multilevel"/>
    <w:tmpl w:val="51C0A514"/>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4F4A00ED"/>
    <w:multiLevelType w:val="hybridMultilevel"/>
    <w:tmpl w:val="D7BCE5D2"/>
    <w:lvl w:ilvl="0" w:tplc="43881B22">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0D71A87"/>
    <w:multiLevelType w:val="hybridMultilevel"/>
    <w:tmpl w:val="D48A285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15F6543"/>
    <w:multiLevelType w:val="hybridMultilevel"/>
    <w:tmpl w:val="FFFABD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87F5405"/>
    <w:multiLevelType w:val="hybridMultilevel"/>
    <w:tmpl w:val="64823C34"/>
    <w:lvl w:ilvl="0" w:tplc="6B5040F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9512EA4"/>
    <w:multiLevelType w:val="hybridMultilevel"/>
    <w:tmpl w:val="EC12351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E3569C0"/>
    <w:multiLevelType w:val="hybridMultilevel"/>
    <w:tmpl w:val="5836A51A"/>
    <w:lvl w:ilvl="0" w:tplc="66EE33D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821AFC"/>
    <w:multiLevelType w:val="hybridMultilevel"/>
    <w:tmpl w:val="BD32A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C1068D"/>
    <w:multiLevelType w:val="multilevel"/>
    <w:tmpl w:val="141CF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3EB6FBB"/>
    <w:multiLevelType w:val="hybridMultilevel"/>
    <w:tmpl w:val="348A22B4"/>
    <w:lvl w:ilvl="0" w:tplc="10EEF64C">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4F71749"/>
    <w:multiLevelType w:val="hybridMultilevel"/>
    <w:tmpl w:val="BBF429AE"/>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nsid w:val="651B7A61"/>
    <w:multiLevelType w:val="hybridMultilevel"/>
    <w:tmpl w:val="45DEE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6256E6A"/>
    <w:multiLevelType w:val="hybridMultilevel"/>
    <w:tmpl w:val="B7F84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3A596D"/>
    <w:multiLevelType w:val="multilevel"/>
    <w:tmpl w:val="BCCE9BB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26278E4"/>
    <w:multiLevelType w:val="hybridMultilevel"/>
    <w:tmpl w:val="35FEA9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31C5059"/>
    <w:multiLevelType w:val="hybridMultilevel"/>
    <w:tmpl w:val="45DEE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3D92ADD"/>
    <w:multiLevelType w:val="multilevel"/>
    <w:tmpl w:val="53F2F8C0"/>
    <w:lvl w:ilvl="0">
      <w:start w:val="1"/>
      <w:numFmt w:val="decimal"/>
      <w:lvlText w:val="%1."/>
      <w:lvlJc w:val="left"/>
      <w:pPr>
        <w:ind w:left="432" w:hanging="432"/>
      </w:pPr>
      <w:rPr>
        <w:rFonts w:hint="default"/>
        <w:b/>
        <w:sz w:val="24"/>
        <w:szCs w:val="24"/>
      </w:rPr>
    </w:lvl>
    <w:lvl w:ilvl="1">
      <w:start w:val="1"/>
      <w:numFmt w:val="decimal"/>
      <w:lvlText w:val="%1.%2  |"/>
      <w:lvlJc w:val="left"/>
      <w:pPr>
        <w:ind w:left="576" w:hanging="576"/>
      </w:pPr>
      <w:rPr>
        <w:rFonts w:ascii="Times New Roman" w:hAnsi="Times New Roman" w:hint="default"/>
        <w:b/>
        <w:i w:val="0"/>
        <w:sz w:val="24"/>
      </w:rPr>
    </w:lvl>
    <w:lvl w:ilvl="2">
      <w:start w:val="1"/>
      <w:numFmt w:val="decimal"/>
      <w:lvlText w:val="%1.%2.%3  |"/>
      <w:lvlJc w:val="left"/>
      <w:pPr>
        <w:ind w:left="720" w:hanging="720"/>
      </w:pPr>
      <w:rPr>
        <w:rFonts w:ascii="Times New Roman" w:hAnsi="Times New Roman"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97D7333"/>
    <w:multiLevelType w:val="hybridMultilevel"/>
    <w:tmpl w:val="8198211C"/>
    <w:lvl w:ilvl="0" w:tplc="80E8DA16">
      <w:start w:val="1"/>
      <w:numFmt w:val="decimal"/>
      <w:lvlText w:val="%1    |  "/>
      <w:lvlJc w:val="left"/>
      <w:pPr>
        <w:ind w:left="0" w:firstLine="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A2121AA"/>
    <w:multiLevelType w:val="hybridMultilevel"/>
    <w:tmpl w:val="8056F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D3C2E5B"/>
    <w:multiLevelType w:val="multilevel"/>
    <w:tmpl w:val="82B2891C"/>
    <w:lvl w:ilvl="0">
      <w:start w:val="1"/>
      <w:numFmt w:val="decimal"/>
      <w:lvlText w:val="%1."/>
      <w:lvlJc w:val="left"/>
      <w:pPr>
        <w:ind w:left="432" w:hanging="432"/>
      </w:pPr>
      <w:rPr>
        <w:rFonts w:hint="default"/>
        <w:b/>
        <w:sz w:val="24"/>
        <w:szCs w:val="24"/>
      </w:rPr>
    </w:lvl>
    <w:lvl w:ilvl="1">
      <w:start w:val="1"/>
      <w:numFmt w:val="decimal"/>
      <w:lvlText w:val="%1.%2  |"/>
      <w:lvlJc w:val="left"/>
      <w:pPr>
        <w:ind w:left="576" w:hanging="576"/>
      </w:pPr>
      <w:rPr>
        <w:rFonts w:ascii="Times New Roman" w:hAnsi="Times New Roman" w:hint="default"/>
        <w:b/>
        <w:i w:val="0"/>
        <w:sz w:val="24"/>
      </w:rPr>
    </w:lvl>
    <w:lvl w:ilvl="2">
      <w:start w:val="1"/>
      <w:numFmt w:val="decimal"/>
      <w:lvlText w:val="%1.%2.%3  |"/>
      <w:lvlJc w:val="left"/>
      <w:pPr>
        <w:ind w:left="720" w:hanging="720"/>
      </w:pPr>
      <w:rPr>
        <w:rFonts w:ascii="Times New Roman" w:hAnsi="Times New Roman"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DE64492"/>
    <w:multiLevelType w:val="hybridMultilevel"/>
    <w:tmpl w:val="C3BEC9C0"/>
    <w:lvl w:ilvl="0" w:tplc="E0E68F18">
      <w:start w:val="3"/>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DF02736"/>
    <w:multiLevelType w:val="hybridMultilevel"/>
    <w:tmpl w:val="199E2F3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9B2270"/>
    <w:multiLevelType w:val="hybridMultilevel"/>
    <w:tmpl w:val="52C83FBA"/>
    <w:lvl w:ilvl="0" w:tplc="8584B2FC">
      <w:start w:val="4"/>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16"/>
  </w:num>
  <w:num w:numId="4">
    <w:abstractNumId w:val="7"/>
  </w:num>
  <w:num w:numId="5">
    <w:abstractNumId w:val="26"/>
  </w:num>
  <w:num w:numId="6">
    <w:abstractNumId w:val="18"/>
  </w:num>
  <w:num w:numId="7">
    <w:abstractNumId w:val="9"/>
  </w:num>
  <w:num w:numId="8">
    <w:abstractNumId w:val="37"/>
  </w:num>
  <w:num w:numId="9">
    <w:abstractNumId w:val="44"/>
  </w:num>
  <w:num w:numId="10">
    <w:abstractNumId w:val="3"/>
    <w:lvlOverride w:ilvl="0">
      <w:lvl w:ilvl="0">
        <w:start w:val="1"/>
        <w:numFmt w:val="decimal"/>
        <w:lvlText w:val="%1    |  "/>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2"/>
  </w:num>
  <w:num w:numId="12">
    <w:abstractNumId w:val="21"/>
  </w:num>
  <w:num w:numId="13">
    <w:abstractNumId w:val="27"/>
  </w:num>
  <w:num w:numId="14">
    <w:abstractNumId w:val="11"/>
  </w:num>
  <w:num w:numId="15">
    <w:abstractNumId w:val="8"/>
  </w:num>
  <w:num w:numId="16">
    <w:abstractNumId w:val="33"/>
  </w:num>
  <w:num w:numId="17">
    <w:abstractNumId w:val="41"/>
  </w:num>
  <w:num w:numId="18">
    <w:abstractNumId w:val="5"/>
  </w:num>
  <w:num w:numId="19">
    <w:abstractNumId w:val="32"/>
  </w:num>
  <w:num w:numId="20">
    <w:abstractNumId w:val="43"/>
  </w:num>
  <w:num w:numId="21">
    <w:abstractNumId w:val="35"/>
  </w:num>
  <w:num w:numId="22">
    <w:abstractNumId w:val="6"/>
  </w:num>
  <w:num w:numId="23">
    <w:abstractNumId w:val="40"/>
  </w:num>
  <w:num w:numId="24">
    <w:abstractNumId w:val="19"/>
  </w:num>
  <w:num w:numId="25">
    <w:abstractNumId w:val="39"/>
  </w:num>
  <w:num w:numId="26">
    <w:abstractNumId w:val="17"/>
  </w:num>
  <w:num w:numId="27">
    <w:abstractNumId w:val="42"/>
  </w:num>
  <w:num w:numId="28">
    <w:abstractNumId w:val="36"/>
  </w:num>
  <w:num w:numId="29">
    <w:abstractNumId w:val="25"/>
  </w:num>
  <w:num w:numId="30">
    <w:abstractNumId w:val="34"/>
  </w:num>
  <w:num w:numId="31">
    <w:abstractNumId w:val="45"/>
  </w:num>
  <w:num w:numId="32">
    <w:abstractNumId w:val="20"/>
  </w:num>
  <w:num w:numId="33">
    <w:abstractNumId w:val="10"/>
  </w:num>
  <w:num w:numId="34">
    <w:abstractNumId w:val="4"/>
  </w:num>
  <w:num w:numId="35">
    <w:abstractNumId w:val="23"/>
  </w:num>
  <w:num w:numId="36">
    <w:abstractNumId w:val="14"/>
  </w:num>
  <w:num w:numId="37">
    <w:abstractNumId w:val="1"/>
  </w:num>
  <w:num w:numId="38">
    <w:abstractNumId w:val="30"/>
  </w:num>
  <w:num w:numId="39">
    <w:abstractNumId w:val="24"/>
  </w:num>
  <w:num w:numId="40">
    <w:abstractNumId w:val="28"/>
  </w:num>
  <w:num w:numId="41">
    <w:abstractNumId w:val="31"/>
  </w:num>
  <w:num w:numId="42">
    <w:abstractNumId w:val="0"/>
  </w:num>
  <w:num w:numId="43">
    <w:abstractNumId w:val="46"/>
  </w:num>
  <w:num w:numId="44">
    <w:abstractNumId w:val="15"/>
  </w:num>
  <w:num w:numId="45">
    <w:abstractNumId w:val="38"/>
  </w:num>
  <w:num w:numId="46">
    <w:abstractNumId w:val="2"/>
  </w:num>
  <w:num w:numId="47">
    <w:abstractNumId w:val="29"/>
  </w:num>
  <w:num w:numId="4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removePersonalInformation/>
  <w:removeDateAndTime/>
  <w:defaultTabStop w:val="720"/>
  <w:characterSpacingControl w:val="doNotCompress"/>
  <w:hdrShapeDefaults>
    <o:shapedefaults v:ext="edit" spidmax="12290"/>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MDM2NzY3tDQ3MLA0NzRT0lEKTi0uzszPAykwrQUA/07FliwAAAA="/>
  </w:docVars>
  <w:rsids>
    <w:rsidRoot w:val="00F27646"/>
    <w:rsid w:val="000063B6"/>
    <w:rsid w:val="00011E5C"/>
    <w:rsid w:val="00022658"/>
    <w:rsid w:val="000261E7"/>
    <w:rsid w:val="00030060"/>
    <w:rsid w:val="00043CA9"/>
    <w:rsid w:val="000440BF"/>
    <w:rsid w:val="000449F5"/>
    <w:rsid w:val="0004642F"/>
    <w:rsid w:val="00046D96"/>
    <w:rsid w:val="00051A77"/>
    <w:rsid w:val="00057BCF"/>
    <w:rsid w:val="0009212C"/>
    <w:rsid w:val="00096E9E"/>
    <w:rsid w:val="000A0166"/>
    <w:rsid w:val="000B1897"/>
    <w:rsid w:val="000C31E0"/>
    <w:rsid w:val="000C61C1"/>
    <w:rsid w:val="000C62C4"/>
    <w:rsid w:val="000C6C75"/>
    <w:rsid w:val="000D6868"/>
    <w:rsid w:val="00104A56"/>
    <w:rsid w:val="00123456"/>
    <w:rsid w:val="00126BD4"/>
    <w:rsid w:val="001367C7"/>
    <w:rsid w:val="001441DF"/>
    <w:rsid w:val="00152471"/>
    <w:rsid w:val="00154351"/>
    <w:rsid w:val="00171B5F"/>
    <w:rsid w:val="00181FE5"/>
    <w:rsid w:val="001866C5"/>
    <w:rsid w:val="001A7B31"/>
    <w:rsid w:val="001B49F3"/>
    <w:rsid w:val="001C3992"/>
    <w:rsid w:val="001D5870"/>
    <w:rsid w:val="001E1679"/>
    <w:rsid w:val="001F0F3B"/>
    <w:rsid w:val="001F6248"/>
    <w:rsid w:val="00201186"/>
    <w:rsid w:val="00216C5A"/>
    <w:rsid w:val="00226B56"/>
    <w:rsid w:val="0022733E"/>
    <w:rsid w:val="0024423F"/>
    <w:rsid w:val="00247BBB"/>
    <w:rsid w:val="00251311"/>
    <w:rsid w:val="0027734A"/>
    <w:rsid w:val="00277A53"/>
    <w:rsid w:val="00280563"/>
    <w:rsid w:val="00285B40"/>
    <w:rsid w:val="002922DE"/>
    <w:rsid w:val="002B007E"/>
    <w:rsid w:val="002B46B0"/>
    <w:rsid w:val="002C01A8"/>
    <w:rsid w:val="002C0AE4"/>
    <w:rsid w:val="002C397C"/>
    <w:rsid w:val="002E7BDC"/>
    <w:rsid w:val="003177A9"/>
    <w:rsid w:val="00320D0F"/>
    <w:rsid w:val="00343681"/>
    <w:rsid w:val="00351771"/>
    <w:rsid w:val="00352947"/>
    <w:rsid w:val="003533AF"/>
    <w:rsid w:val="003565A4"/>
    <w:rsid w:val="00357EEA"/>
    <w:rsid w:val="00371DD9"/>
    <w:rsid w:val="00377261"/>
    <w:rsid w:val="00381593"/>
    <w:rsid w:val="0039343E"/>
    <w:rsid w:val="00395EEB"/>
    <w:rsid w:val="003969E1"/>
    <w:rsid w:val="003A0293"/>
    <w:rsid w:val="003B5510"/>
    <w:rsid w:val="003D49D2"/>
    <w:rsid w:val="003E12CA"/>
    <w:rsid w:val="003F48AD"/>
    <w:rsid w:val="00400978"/>
    <w:rsid w:val="00405763"/>
    <w:rsid w:val="0041192F"/>
    <w:rsid w:val="00413702"/>
    <w:rsid w:val="004148E5"/>
    <w:rsid w:val="004214B9"/>
    <w:rsid w:val="004356E7"/>
    <w:rsid w:val="0044019A"/>
    <w:rsid w:val="004447EC"/>
    <w:rsid w:val="00456FD1"/>
    <w:rsid w:val="004606D1"/>
    <w:rsid w:val="00461607"/>
    <w:rsid w:val="00461FDA"/>
    <w:rsid w:val="00474194"/>
    <w:rsid w:val="00481608"/>
    <w:rsid w:val="00481C75"/>
    <w:rsid w:val="00486B56"/>
    <w:rsid w:val="004907CD"/>
    <w:rsid w:val="004A488D"/>
    <w:rsid w:val="004A7FA3"/>
    <w:rsid w:val="004C030A"/>
    <w:rsid w:val="004C0517"/>
    <w:rsid w:val="004C2C8A"/>
    <w:rsid w:val="004D12D5"/>
    <w:rsid w:val="004D55E3"/>
    <w:rsid w:val="004E2FA4"/>
    <w:rsid w:val="004F7209"/>
    <w:rsid w:val="00500481"/>
    <w:rsid w:val="005076FD"/>
    <w:rsid w:val="0051480F"/>
    <w:rsid w:val="00534260"/>
    <w:rsid w:val="00543B5E"/>
    <w:rsid w:val="00544B14"/>
    <w:rsid w:val="00554AF9"/>
    <w:rsid w:val="005556C7"/>
    <w:rsid w:val="00565412"/>
    <w:rsid w:val="00587A45"/>
    <w:rsid w:val="005975FB"/>
    <w:rsid w:val="005A4F39"/>
    <w:rsid w:val="005A7564"/>
    <w:rsid w:val="005B1270"/>
    <w:rsid w:val="005B2555"/>
    <w:rsid w:val="005B7CFE"/>
    <w:rsid w:val="005B7F5E"/>
    <w:rsid w:val="005D1146"/>
    <w:rsid w:val="005E3AE7"/>
    <w:rsid w:val="005F638B"/>
    <w:rsid w:val="00603B9C"/>
    <w:rsid w:val="0061596C"/>
    <w:rsid w:val="00616D2E"/>
    <w:rsid w:val="00647F36"/>
    <w:rsid w:val="00655EB3"/>
    <w:rsid w:val="00660C6F"/>
    <w:rsid w:val="0067556C"/>
    <w:rsid w:val="00682B70"/>
    <w:rsid w:val="006936BA"/>
    <w:rsid w:val="006C189A"/>
    <w:rsid w:val="006C248B"/>
    <w:rsid w:val="006C6847"/>
    <w:rsid w:val="006D6592"/>
    <w:rsid w:val="006E30DB"/>
    <w:rsid w:val="00705125"/>
    <w:rsid w:val="00706E84"/>
    <w:rsid w:val="00713B0A"/>
    <w:rsid w:val="007164F8"/>
    <w:rsid w:val="00725798"/>
    <w:rsid w:val="0072614B"/>
    <w:rsid w:val="00731896"/>
    <w:rsid w:val="00732B30"/>
    <w:rsid w:val="00737786"/>
    <w:rsid w:val="00756506"/>
    <w:rsid w:val="007614A1"/>
    <w:rsid w:val="00772825"/>
    <w:rsid w:val="0078193B"/>
    <w:rsid w:val="00784BE4"/>
    <w:rsid w:val="00793DA6"/>
    <w:rsid w:val="007A10EF"/>
    <w:rsid w:val="007B55E1"/>
    <w:rsid w:val="007C20DD"/>
    <w:rsid w:val="007D4895"/>
    <w:rsid w:val="007D53DA"/>
    <w:rsid w:val="007E2BBB"/>
    <w:rsid w:val="007E6B0E"/>
    <w:rsid w:val="007E6BC6"/>
    <w:rsid w:val="007F4DD6"/>
    <w:rsid w:val="007F749F"/>
    <w:rsid w:val="0080645F"/>
    <w:rsid w:val="008177EB"/>
    <w:rsid w:val="00825339"/>
    <w:rsid w:val="00831132"/>
    <w:rsid w:val="00833DB8"/>
    <w:rsid w:val="0083756A"/>
    <w:rsid w:val="00842C15"/>
    <w:rsid w:val="00857539"/>
    <w:rsid w:val="0086629C"/>
    <w:rsid w:val="0089707E"/>
    <w:rsid w:val="008B4518"/>
    <w:rsid w:val="008B5A22"/>
    <w:rsid w:val="008B72DF"/>
    <w:rsid w:val="008B7648"/>
    <w:rsid w:val="008B7CB8"/>
    <w:rsid w:val="008D6312"/>
    <w:rsid w:val="008E64F2"/>
    <w:rsid w:val="008E7437"/>
    <w:rsid w:val="008F11A0"/>
    <w:rsid w:val="008F2BEE"/>
    <w:rsid w:val="009239A5"/>
    <w:rsid w:val="0092573A"/>
    <w:rsid w:val="00933A5A"/>
    <w:rsid w:val="00934C29"/>
    <w:rsid w:val="009471BD"/>
    <w:rsid w:val="0095443F"/>
    <w:rsid w:val="00964345"/>
    <w:rsid w:val="009656F0"/>
    <w:rsid w:val="009845A8"/>
    <w:rsid w:val="009915B1"/>
    <w:rsid w:val="00992047"/>
    <w:rsid w:val="009B70F6"/>
    <w:rsid w:val="009C341E"/>
    <w:rsid w:val="009F1143"/>
    <w:rsid w:val="009F52F6"/>
    <w:rsid w:val="00A100B4"/>
    <w:rsid w:val="00A161CD"/>
    <w:rsid w:val="00A16E99"/>
    <w:rsid w:val="00A257DA"/>
    <w:rsid w:val="00A40145"/>
    <w:rsid w:val="00A52E70"/>
    <w:rsid w:val="00A71808"/>
    <w:rsid w:val="00A764F4"/>
    <w:rsid w:val="00A86A88"/>
    <w:rsid w:val="00A87394"/>
    <w:rsid w:val="00A878F4"/>
    <w:rsid w:val="00A97331"/>
    <w:rsid w:val="00AC2FD7"/>
    <w:rsid w:val="00AC6BBA"/>
    <w:rsid w:val="00AC6DB7"/>
    <w:rsid w:val="00AD4631"/>
    <w:rsid w:val="00AE0FD4"/>
    <w:rsid w:val="00AE5482"/>
    <w:rsid w:val="00AF5E48"/>
    <w:rsid w:val="00B24754"/>
    <w:rsid w:val="00B27825"/>
    <w:rsid w:val="00B30B64"/>
    <w:rsid w:val="00B43ECE"/>
    <w:rsid w:val="00B51406"/>
    <w:rsid w:val="00B51774"/>
    <w:rsid w:val="00B76551"/>
    <w:rsid w:val="00B8477C"/>
    <w:rsid w:val="00B92C72"/>
    <w:rsid w:val="00B955A4"/>
    <w:rsid w:val="00B96102"/>
    <w:rsid w:val="00BA3148"/>
    <w:rsid w:val="00BA3BF8"/>
    <w:rsid w:val="00BA52A1"/>
    <w:rsid w:val="00BB08BC"/>
    <w:rsid w:val="00BB758A"/>
    <w:rsid w:val="00BC53FB"/>
    <w:rsid w:val="00BF0F9B"/>
    <w:rsid w:val="00BF336A"/>
    <w:rsid w:val="00C158F9"/>
    <w:rsid w:val="00C276BF"/>
    <w:rsid w:val="00C27758"/>
    <w:rsid w:val="00C31B9A"/>
    <w:rsid w:val="00C3469D"/>
    <w:rsid w:val="00C37324"/>
    <w:rsid w:val="00C429D0"/>
    <w:rsid w:val="00C468F7"/>
    <w:rsid w:val="00C5076B"/>
    <w:rsid w:val="00C5710E"/>
    <w:rsid w:val="00C577E9"/>
    <w:rsid w:val="00C633DC"/>
    <w:rsid w:val="00C75484"/>
    <w:rsid w:val="00C846E7"/>
    <w:rsid w:val="00C878FF"/>
    <w:rsid w:val="00CB6901"/>
    <w:rsid w:val="00CC57CF"/>
    <w:rsid w:val="00CD4A8E"/>
    <w:rsid w:val="00CD54F8"/>
    <w:rsid w:val="00CE0B6A"/>
    <w:rsid w:val="00CE7351"/>
    <w:rsid w:val="00CF1E4A"/>
    <w:rsid w:val="00CF4444"/>
    <w:rsid w:val="00CF587C"/>
    <w:rsid w:val="00CF5930"/>
    <w:rsid w:val="00D0376F"/>
    <w:rsid w:val="00D14864"/>
    <w:rsid w:val="00D1754C"/>
    <w:rsid w:val="00D4132F"/>
    <w:rsid w:val="00D55845"/>
    <w:rsid w:val="00D634AA"/>
    <w:rsid w:val="00D80366"/>
    <w:rsid w:val="00D80EB5"/>
    <w:rsid w:val="00D857EE"/>
    <w:rsid w:val="00D872CD"/>
    <w:rsid w:val="00D94787"/>
    <w:rsid w:val="00D94F6B"/>
    <w:rsid w:val="00DA6D04"/>
    <w:rsid w:val="00DB6070"/>
    <w:rsid w:val="00DC3944"/>
    <w:rsid w:val="00DC5214"/>
    <w:rsid w:val="00DC70ED"/>
    <w:rsid w:val="00DD3DAC"/>
    <w:rsid w:val="00DD7817"/>
    <w:rsid w:val="00DD7999"/>
    <w:rsid w:val="00DF6A0D"/>
    <w:rsid w:val="00DF6F30"/>
    <w:rsid w:val="00E04CCE"/>
    <w:rsid w:val="00E073F1"/>
    <w:rsid w:val="00E10B91"/>
    <w:rsid w:val="00E176A8"/>
    <w:rsid w:val="00E24BC7"/>
    <w:rsid w:val="00E3748A"/>
    <w:rsid w:val="00E37B02"/>
    <w:rsid w:val="00E6250D"/>
    <w:rsid w:val="00E6273F"/>
    <w:rsid w:val="00E63C78"/>
    <w:rsid w:val="00E65B64"/>
    <w:rsid w:val="00E7690C"/>
    <w:rsid w:val="00E852A7"/>
    <w:rsid w:val="00EA4A03"/>
    <w:rsid w:val="00EB0E46"/>
    <w:rsid w:val="00EB0F6B"/>
    <w:rsid w:val="00EC1BF5"/>
    <w:rsid w:val="00EC6286"/>
    <w:rsid w:val="00EC7683"/>
    <w:rsid w:val="00ED3256"/>
    <w:rsid w:val="00EE5F73"/>
    <w:rsid w:val="00EE64D4"/>
    <w:rsid w:val="00EF5891"/>
    <w:rsid w:val="00F00EF6"/>
    <w:rsid w:val="00F02A13"/>
    <w:rsid w:val="00F03AD5"/>
    <w:rsid w:val="00F13AB8"/>
    <w:rsid w:val="00F24540"/>
    <w:rsid w:val="00F27646"/>
    <w:rsid w:val="00F32260"/>
    <w:rsid w:val="00F374DB"/>
    <w:rsid w:val="00F45EC1"/>
    <w:rsid w:val="00F54535"/>
    <w:rsid w:val="00F5633A"/>
    <w:rsid w:val="00F603C8"/>
    <w:rsid w:val="00F64206"/>
    <w:rsid w:val="00F763DA"/>
    <w:rsid w:val="00F778CF"/>
    <w:rsid w:val="00F84AAE"/>
    <w:rsid w:val="00F94DC4"/>
    <w:rsid w:val="00FA06FD"/>
    <w:rsid w:val="00FA0E87"/>
    <w:rsid w:val="00FC6490"/>
    <w:rsid w:val="00FC7DB4"/>
    <w:rsid w:val="00FE031C"/>
    <w:rsid w:val="00FE6732"/>
    <w:rsid w:val="00FF5263"/>
    <w:rsid w:val="00FF55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18"/>
    <w:pPr>
      <w:jc w:val="both"/>
    </w:pPr>
    <w:rPr>
      <w:rFonts w:ascii="Times New Roman" w:hAnsi="Times New Roman"/>
      <w:sz w:val="24"/>
    </w:rPr>
  </w:style>
  <w:style w:type="paragraph" w:styleId="Heading1">
    <w:name w:val="heading 1"/>
    <w:basedOn w:val="JournalStyle"/>
    <w:next w:val="Normal"/>
    <w:link w:val="Heading1Char"/>
    <w:uiPriority w:val="9"/>
    <w:qFormat/>
    <w:rsid w:val="00EA4A03"/>
    <w:pPr>
      <w:outlineLvl w:val="0"/>
    </w:pPr>
    <w:rPr>
      <w:caps/>
    </w:rPr>
  </w:style>
  <w:style w:type="paragraph" w:styleId="Heading2">
    <w:name w:val="heading 2"/>
    <w:basedOn w:val="JournalStyle"/>
    <w:next w:val="Normal"/>
    <w:link w:val="Heading2Char"/>
    <w:uiPriority w:val="9"/>
    <w:unhideWhenUsed/>
    <w:qFormat/>
    <w:rsid w:val="00C158F9"/>
    <w:pPr>
      <w:numPr>
        <w:ilvl w:val="1"/>
        <w:numId w:val="10"/>
      </w:numPr>
      <w:ind w:left="0" w:firstLine="0"/>
      <w:outlineLvl w:val="1"/>
    </w:pPr>
    <w:rPr>
      <w:caps/>
      <w:lang w:val="en-US"/>
    </w:rPr>
  </w:style>
  <w:style w:type="paragraph" w:styleId="Heading3">
    <w:name w:val="heading 3"/>
    <w:basedOn w:val="ListParagraph"/>
    <w:next w:val="Normal"/>
    <w:link w:val="Heading3Char"/>
    <w:uiPriority w:val="9"/>
    <w:unhideWhenUsed/>
    <w:qFormat/>
    <w:rsid w:val="00030060"/>
    <w:pPr>
      <w:numPr>
        <w:ilvl w:val="2"/>
        <w:numId w:val="18"/>
      </w:numPr>
      <w:outlineLvl w:val="2"/>
    </w:pPr>
    <w:rPr>
      <w:rFonts w:cs="Times New Roman"/>
      <w:b/>
      <w:cap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ournalStyle">
    <w:name w:val="Journal Style"/>
    <w:basedOn w:val="ListParagraph"/>
    <w:link w:val="JournalStyleChar"/>
    <w:rsid w:val="00F13AB8"/>
    <w:pPr>
      <w:ind w:left="360" w:hanging="360"/>
    </w:pPr>
    <w:rPr>
      <w:rFonts w:cs="Times New Roman"/>
      <w:b/>
      <w:szCs w:val="24"/>
    </w:rPr>
  </w:style>
  <w:style w:type="paragraph" w:styleId="ListParagraph">
    <w:name w:val="List Paragraph"/>
    <w:basedOn w:val="Normal"/>
    <w:link w:val="ListParagraphChar"/>
    <w:uiPriority w:val="34"/>
    <w:qFormat/>
    <w:rsid w:val="00A257DA"/>
    <w:pPr>
      <w:ind w:left="720"/>
      <w:contextualSpacing/>
    </w:pPr>
  </w:style>
  <w:style w:type="character" w:customStyle="1" w:styleId="ListParagraphChar">
    <w:name w:val="List Paragraph Char"/>
    <w:basedOn w:val="DefaultParagraphFont"/>
    <w:link w:val="ListParagraph"/>
    <w:uiPriority w:val="34"/>
    <w:rsid w:val="00F13AB8"/>
  </w:style>
  <w:style w:type="character" w:customStyle="1" w:styleId="JournalStyleChar">
    <w:name w:val="Journal Style Char"/>
    <w:basedOn w:val="ListParagraphChar"/>
    <w:link w:val="JournalStyle"/>
    <w:rsid w:val="00F13AB8"/>
    <w:rPr>
      <w:rFonts w:ascii="Times New Roman" w:hAnsi="Times New Roman" w:cs="Times New Roman"/>
      <w:b/>
      <w:sz w:val="24"/>
      <w:szCs w:val="24"/>
    </w:rPr>
  </w:style>
  <w:style w:type="character" w:customStyle="1" w:styleId="Heading1Char">
    <w:name w:val="Heading 1 Char"/>
    <w:basedOn w:val="DefaultParagraphFont"/>
    <w:link w:val="Heading1"/>
    <w:uiPriority w:val="9"/>
    <w:rsid w:val="00EA4A03"/>
    <w:rPr>
      <w:rFonts w:ascii="Times New Roman" w:hAnsi="Times New Roman" w:cs="Times New Roman"/>
      <w:b/>
      <w:caps/>
      <w:sz w:val="24"/>
      <w:szCs w:val="24"/>
    </w:rPr>
  </w:style>
  <w:style w:type="character" w:customStyle="1" w:styleId="Heading2Char">
    <w:name w:val="Heading 2 Char"/>
    <w:basedOn w:val="DefaultParagraphFont"/>
    <w:link w:val="Heading2"/>
    <w:uiPriority w:val="9"/>
    <w:rsid w:val="00C158F9"/>
    <w:rPr>
      <w:rFonts w:ascii="Times New Roman" w:hAnsi="Times New Roman" w:cs="Times New Roman"/>
      <w:b/>
      <w:caps/>
      <w:sz w:val="24"/>
      <w:szCs w:val="24"/>
      <w:lang w:val="en-US"/>
    </w:rPr>
  </w:style>
  <w:style w:type="character" w:customStyle="1" w:styleId="Heading3Char">
    <w:name w:val="Heading 3 Char"/>
    <w:basedOn w:val="DefaultParagraphFont"/>
    <w:link w:val="Heading3"/>
    <w:uiPriority w:val="9"/>
    <w:rsid w:val="00030060"/>
    <w:rPr>
      <w:rFonts w:ascii="Times New Roman" w:hAnsi="Times New Roman" w:cs="Times New Roman"/>
      <w:b/>
      <w:caps/>
      <w:sz w:val="24"/>
      <w:szCs w:val="24"/>
      <w:lang w:val="en-US"/>
    </w:rPr>
  </w:style>
  <w:style w:type="paragraph" w:styleId="Header">
    <w:name w:val="header"/>
    <w:basedOn w:val="Normal"/>
    <w:link w:val="HeaderChar"/>
    <w:uiPriority w:val="99"/>
    <w:unhideWhenUsed/>
    <w:rsid w:val="00F276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646"/>
  </w:style>
  <w:style w:type="paragraph" w:styleId="Footer">
    <w:name w:val="footer"/>
    <w:basedOn w:val="Normal"/>
    <w:link w:val="FooterChar"/>
    <w:uiPriority w:val="99"/>
    <w:unhideWhenUsed/>
    <w:rsid w:val="00F276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646"/>
  </w:style>
  <w:style w:type="table" w:styleId="TableGrid">
    <w:name w:val="Table Grid"/>
    <w:basedOn w:val="TableNormal"/>
    <w:uiPriority w:val="39"/>
    <w:rsid w:val="00F27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846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6E7"/>
    <w:rPr>
      <w:rFonts w:ascii="Segoe UI" w:hAnsi="Segoe UI" w:cs="Segoe UI"/>
      <w:sz w:val="18"/>
      <w:szCs w:val="18"/>
    </w:rPr>
  </w:style>
  <w:style w:type="paragraph" w:customStyle="1" w:styleId="Abstract">
    <w:name w:val="Abstract"/>
    <w:basedOn w:val="Normal"/>
    <w:next w:val="Normal"/>
    <w:rsid w:val="004C2C8A"/>
    <w:pPr>
      <w:autoSpaceDE w:val="0"/>
      <w:autoSpaceDN w:val="0"/>
      <w:spacing w:before="20" w:after="0" w:line="240" w:lineRule="auto"/>
      <w:ind w:firstLine="202"/>
    </w:pPr>
    <w:rPr>
      <w:rFonts w:eastAsia="Times New Roman" w:cs="Times New Roman"/>
      <w:b/>
      <w:bCs/>
      <w:sz w:val="18"/>
      <w:szCs w:val="18"/>
      <w:lang w:val="en-US"/>
    </w:rPr>
  </w:style>
  <w:style w:type="character" w:styleId="Hyperlink">
    <w:name w:val="Hyperlink"/>
    <w:basedOn w:val="DefaultParagraphFont"/>
    <w:uiPriority w:val="99"/>
    <w:unhideWhenUsed/>
    <w:rsid w:val="004C2C8A"/>
    <w:rPr>
      <w:color w:val="0563C1" w:themeColor="hyperlink"/>
      <w:u w:val="single"/>
    </w:rPr>
  </w:style>
  <w:style w:type="character" w:customStyle="1" w:styleId="UnresolvedMention">
    <w:name w:val="Unresolved Mention"/>
    <w:basedOn w:val="DefaultParagraphFont"/>
    <w:uiPriority w:val="99"/>
    <w:semiHidden/>
    <w:unhideWhenUsed/>
    <w:rsid w:val="004C2C8A"/>
    <w:rPr>
      <w:color w:val="605E5C"/>
      <w:shd w:val="clear" w:color="auto" w:fill="E1DFDD"/>
    </w:rPr>
  </w:style>
  <w:style w:type="character" w:styleId="CommentReference">
    <w:name w:val="annotation reference"/>
    <w:basedOn w:val="DefaultParagraphFont"/>
    <w:uiPriority w:val="99"/>
    <w:semiHidden/>
    <w:unhideWhenUsed/>
    <w:rsid w:val="008B72DF"/>
    <w:rPr>
      <w:sz w:val="16"/>
      <w:szCs w:val="16"/>
    </w:rPr>
  </w:style>
  <w:style w:type="paragraph" w:styleId="CommentText">
    <w:name w:val="annotation text"/>
    <w:basedOn w:val="Normal"/>
    <w:link w:val="CommentTextChar"/>
    <w:uiPriority w:val="99"/>
    <w:semiHidden/>
    <w:unhideWhenUsed/>
    <w:rsid w:val="008B72DF"/>
    <w:pPr>
      <w:spacing w:line="240" w:lineRule="auto"/>
    </w:pPr>
    <w:rPr>
      <w:sz w:val="20"/>
      <w:szCs w:val="20"/>
    </w:rPr>
  </w:style>
  <w:style w:type="character" w:customStyle="1" w:styleId="CommentTextChar">
    <w:name w:val="Comment Text Char"/>
    <w:basedOn w:val="DefaultParagraphFont"/>
    <w:link w:val="CommentText"/>
    <w:uiPriority w:val="99"/>
    <w:semiHidden/>
    <w:rsid w:val="008B72DF"/>
    <w:rPr>
      <w:sz w:val="20"/>
      <w:szCs w:val="20"/>
    </w:rPr>
  </w:style>
  <w:style w:type="paragraph" w:styleId="CommentSubject">
    <w:name w:val="annotation subject"/>
    <w:basedOn w:val="CommentText"/>
    <w:next w:val="CommentText"/>
    <w:link w:val="CommentSubjectChar"/>
    <w:uiPriority w:val="99"/>
    <w:semiHidden/>
    <w:unhideWhenUsed/>
    <w:rsid w:val="008B72DF"/>
    <w:rPr>
      <w:b/>
      <w:bCs/>
    </w:rPr>
  </w:style>
  <w:style w:type="character" w:customStyle="1" w:styleId="CommentSubjectChar">
    <w:name w:val="Comment Subject Char"/>
    <w:basedOn w:val="CommentTextChar"/>
    <w:link w:val="CommentSubject"/>
    <w:uiPriority w:val="99"/>
    <w:semiHidden/>
    <w:rsid w:val="008B72DF"/>
    <w:rPr>
      <w:b/>
      <w:bCs/>
      <w:sz w:val="20"/>
      <w:szCs w:val="20"/>
    </w:rPr>
  </w:style>
  <w:style w:type="character" w:styleId="Emphasis">
    <w:name w:val="Emphasis"/>
    <w:basedOn w:val="DefaultParagraphFont"/>
    <w:uiPriority w:val="20"/>
    <w:rsid w:val="008B5A22"/>
    <w:rPr>
      <w:i/>
      <w:iCs/>
    </w:rPr>
  </w:style>
  <w:style w:type="character" w:styleId="LineNumber">
    <w:name w:val="line number"/>
    <w:basedOn w:val="DefaultParagraphFont"/>
    <w:uiPriority w:val="99"/>
    <w:semiHidden/>
    <w:unhideWhenUsed/>
    <w:rsid w:val="00AC6BBA"/>
  </w:style>
  <w:style w:type="paragraph" w:customStyle="1" w:styleId="Els-NoIndent">
    <w:name w:val="Els-NoIndent"/>
    <w:basedOn w:val="Normal"/>
    <w:rsid w:val="00D872CD"/>
    <w:pPr>
      <w:spacing w:after="0" w:line="230" w:lineRule="exact"/>
    </w:pPr>
    <w:rPr>
      <w:rFonts w:eastAsia="SimSun" w:cs="Times New Roman"/>
      <w:sz w:val="16"/>
      <w:szCs w:val="20"/>
      <w:lang w:val="en-US"/>
    </w:rPr>
  </w:style>
  <w:style w:type="paragraph" w:customStyle="1" w:styleId="Els-body-text">
    <w:name w:val="Els-body-text"/>
    <w:rsid w:val="004C0517"/>
    <w:pPr>
      <w:spacing w:after="0" w:line="230" w:lineRule="exact"/>
      <w:ind w:firstLine="238"/>
      <w:jc w:val="both"/>
    </w:pPr>
    <w:rPr>
      <w:rFonts w:ascii="Times New Roman" w:eastAsia="SimSun" w:hAnsi="Times New Roman" w:cs="Times New Roman"/>
      <w:sz w:val="16"/>
      <w:szCs w:val="20"/>
      <w:lang w:val="en-US"/>
    </w:rPr>
  </w:style>
  <w:style w:type="paragraph" w:styleId="Bibliography">
    <w:name w:val="Bibliography"/>
    <w:basedOn w:val="Normal"/>
    <w:next w:val="Normal"/>
    <w:uiPriority w:val="37"/>
    <w:unhideWhenUsed/>
    <w:rsid w:val="00E10B91"/>
  </w:style>
  <w:style w:type="paragraph" w:customStyle="1" w:styleId="Text">
    <w:name w:val="Text"/>
    <w:basedOn w:val="Normal"/>
    <w:rsid w:val="001441DF"/>
    <w:pPr>
      <w:widowControl w:val="0"/>
      <w:suppressAutoHyphens/>
      <w:autoSpaceDE w:val="0"/>
      <w:spacing w:after="0" w:line="240" w:lineRule="auto"/>
      <w:ind w:firstLine="204"/>
    </w:pPr>
    <w:rPr>
      <w:rFonts w:eastAsia="DengXian" w:cs="Times New Roman"/>
      <w:sz w:val="20"/>
      <w:szCs w:val="20"/>
      <w:lang w:val="en-US"/>
    </w:rPr>
  </w:style>
  <w:style w:type="paragraph" w:styleId="Subtitle">
    <w:name w:val="Subtitle"/>
    <w:basedOn w:val="Normal"/>
    <w:next w:val="Normal"/>
    <w:link w:val="SubtitleChar"/>
    <w:uiPriority w:val="11"/>
    <w:rsid w:val="008B4518"/>
    <w:pPr>
      <w:numPr>
        <w:ilvl w:val="1"/>
      </w:numPr>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B4518"/>
    <w:rPr>
      <w:rFonts w:eastAsiaTheme="minorEastAsia"/>
      <w:color w:val="5A5A5A" w:themeColor="text1" w:themeTint="A5"/>
      <w:spacing w:val="15"/>
    </w:rPr>
  </w:style>
  <w:style w:type="paragraph" w:styleId="Caption">
    <w:name w:val="caption"/>
    <w:basedOn w:val="Normal"/>
    <w:next w:val="Normal"/>
    <w:uiPriority w:val="35"/>
    <w:unhideWhenUsed/>
    <w:qFormat/>
    <w:rsid w:val="00CB6901"/>
    <w:pPr>
      <w:spacing w:after="200" w:line="240" w:lineRule="auto"/>
    </w:pPr>
    <w:rPr>
      <w:b/>
      <w:iCs/>
      <w:szCs w:val="18"/>
    </w:rPr>
  </w:style>
  <w:style w:type="paragraph" w:customStyle="1" w:styleId="tablecolhead">
    <w:name w:val="table col head"/>
    <w:basedOn w:val="Normal"/>
    <w:rsid w:val="00C429D0"/>
    <w:pPr>
      <w:spacing w:after="0" w:line="240" w:lineRule="auto"/>
      <w:jc w:val="center"/>
    </w:pPr>
    <w:rPr>
      <w:rFonts w:eastAsia="SimSun" w:cs="Times New Roman"/>
      <w:b/>
      <w:bCs/>
      <w:sz w:val="16"/>
      <w:szCs w:val="16"/>
      <w:lang w:val="en-US"/>
    </w:rPr>
  </w:style>
  <w:style w:type="paragraph" w:customStyle="1" w:styleId="tablecolsubhead">
    <w:name w:val="table col subhead"/>
    <w:basedOn w:val="tablecolhead"/>
    <w:rsid w:val="00C429D0"/>
    <w:rPr>
      <w:i/>
      <w:iCs/>
      <w:sz w:val="15"/>
      <w:szCs w:val="15"/>
    </w:rPr>
  </w:style>
  <w:style w:type="paragraph" w:customStyle="1" w:styleId="tablecopy">
    <w:name w:val="table copy"/>
    <w:rsid w:val="00C429D0"/>
    <w:pPr>
      <w:spacing w:after="0" w:line="240" w:lineRule="auto"/>
      <w:jc w:val="both"/>
    </w:pPr>
    <w:rPr>
      <w:rFonts w:ascii="Times New Roman" w:eastAsia="SimSun" w:hAnsi="Times New Roman" w:cs="Times New Roman"/>
      <w:noProof/>
      <w:sz w:val="16"/>
      <w:szCs w:val="16"/>
      <w:lang w:val="en-US"/>
    </w:rPr>
  </w:style>
  <w:style w:type="paragraph" w:styleId="BodyText">
    <w:name w:val="Body Text"/>
    <w:basedOn w:val="Normal"/>
    <w:link w:val="BodyTextChar"/>
    <w:rsid w:val="00A16E99"/>
    <w:pPr>
      <w:tabs>
        <w:tab w:val="left" w:pos="288"/>
      </w:tabs>
      <w:spacing w:after="120" w:line="228" w:lineRule="auto"/>
      <w:ind w:firstLine="288"/>
    </w:pPr>
    <w:rPr>
      <w:rFonts w:eastAsia="SimSun" w:cs="Times New Roman"/>
      <w:spacing w:val="-1"/>
      <w:sz w:val="20"/>
      <w:szCs w:val="20"/>
    </w:rPr>
  </w:style>
  <w:style w:type="character" w:customStyle="1" w:styleId="BodyTextChar">
    <w:name w:val="Body Text Char"/>
    <w:basedOn w:val="DefaultParagraphFont"/>
    <w:link w:val="BodyText"/>
    <w:rsid w:val="00A16E99"/>
    <w:rPr>
      <w:rFonts w:ascii="Times New Roman" w:eastAsia="SimSun" w:hAnsi="Times New Roman" w:cs="Times New Roman"/>
      <w:spacing w:val="-1"/>
      <w:sz w:val="20"/>
      <w:szCs w:val="20"/>
    </w:rPr>
  </w:style>
  <w:style w:type="character" w:styleId="PlaceholderText">
    <w:name w:val="Placeholder Text"/>
    <w:basedOn w:val="DefaultParagraphFont"/>
    <w:uiPriority w:val="99"/>
    <w:semiHidden/>
    <w:rsid w:val="00A87394"/>
    <w:rPr>
      <w:color w:val="808080"/>
    </w:rPr>
  </w:style>
  <w:style w:type="character" w:styleId="FollowedHyperlink">
    <w:name w:val="FollowedHyperlink"/>
    <w:basedOn w:val="DefaultParagraphFont"/>
    <w:uiPriority w:val="99"/>
    <w:semiHidden/>
    <w:unhideWhenUsed/>
    <w:rsid w:val="000C62C4"/>
    <w:rPr>
      <w:color w:val="954F72" w:themeColor="followedHyperlink"/>
      <w:u w:val="single"/>
    </w:rPr>
  </w:style>
  <w:style w:type="paragraph" w:customStyle="1" w:styleId="DecimalAligned">
    <w:name w:val="Decimal Aligned"/>
    <w:basedOn w:val="Normal"/>
    <w:uiPriority w:val="40"/>
    <w:qFormat/>
    <w:rsid w:val="0089707E"/>
    <w:pPr>
      <w:tabs>
        <w:tab w:val="decimal" w:pos="360"/>
      </w:tabs>
      <w:spacing w:after="200" w:line="276" w:lineRule="auto"/>
      <w:jc w:val="left"/>
    </w:pPr>
    <w:rPr>
      <w:rFonts w:asciiTheme="minorHAnsi" w:eastAsiaTheme="minorEastAsia" w:hAnsiTheme="minorHAnsi"/>
      <w:sz w:val="22"/>
      <w:lang w:val="en-US"/>
    </w:rPr>
  </w:style>
  <w:style w:type="paragraph" w:styleId="FootnoteText">
    <w:name w:val="footnote text"/>
    <w:basedOn w:val="Normal"/>
    <w:link w:val="FootnoteTextChar"/>
    <w:uiPriority w:val="99"/>
    <w:unhideWhenUsed/>
    <w:rsid w:val="0089707E"/>
    <w:pPr>
      <w:spacing w:after="0" w:line="240" w:lineRule="auto"/>
      <w:jc w:val="left"/>
    </w:pPr>
    <w:rPr>
      <w:rFonts w:asciiTheme="minorHAnsi" w:eastAsiaTheme="minorEastAsia" w:hAnsiTheme="minorHAnsi"/>
      <w:sz w:val="20"/>
      <w:szCs w:val="20"/>
      <w:lang w:val="en-US"/>
    </w:rPr>
  </w:style>
  <w:style w:type="character" w:customStyle="1" w:styleId="FootnoteTextChar">
    <w:name w:val="Footnote Text Char"/>
    <w:basedOn w:val="DefaultParagraphFont"/>
    <w:link w:val="FootnoteText"/>
    <w:uiPriority w:val="99"/>
    <w:rsid w:val="0089707E"/>
    <w:rPr>
      <w:rFonts w:eastAsiaTheme="minorEastAsia"/>
      <w:sz w:val="20"/>
      <w:szCs w:val="20"/>
      <w:lang w:val="en-US"/>
    </w:rPr>
  </w:style>
  <w:style w:type="character" w:styleId="SubtleEmphasis">
    <w:name w:val="Subtle Emphasis"/>
    <w:basedOn w:val="DefaultParagraphFont"/>
    <w:uiPriority w:val="19"/>
    <w:qFormat/>
    <w:rsid w:val="0089707E"/>
    <w:rPr>
      <w:rFonts w:eastAsiaTheme="minorEastAsia" w:cstheme="minorBidi"/>
      <w:bCs w:val="0"/>
      <w:i/>
      <w:iCs/>
      <w:color w:val="808080" w:themeColor="text1" w:themeTint="7F"/>
      <w:szCs w:val="22"/>
      <w:lang w:val="en-US"/>
    </w:rPr>
  </w:style>
  <w:style w:type="paragraph" w:styleId="Title">
    <w:name w:val="Title"/>
    <w:basedOn w:val="Normal"/>
    <w:next w:val="Normal"/>
    <w:link w:val="TitleChar"/>
    <w:uiPriority w:val="10"/>
    <w:qFormat/>
    <w:rsid w:val="0089707E"/>
    <w:pPr>
      <w:spacing w:after="0" w:line="240" w:lineRule="auto"/>
      <w:contextualSpacing/>
      <w:jc w:val="left"/>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89707E"/>
    <w:rPr>
      <w:rFonts w:asciiTheme="majorHAnsi" w:eastAsiaTheme="majorEastAsia" w:hAnsiTheme="majorHAnsi" w:cstheme="majorBidi"/>
      <w:spacing w:val="-10"/>
      <w:kern w:val="28"/>
      <w:sz w:val="56"/>
      <w:szCs w:val="56"/>
      <w:lang w:val="en-US"/>
    </w:rPr>
  </w:style>
</w:styles>
</file>

<file path=word/webSettings.xml><?xml version="1.0" encoding="utf-8"?>
<w:webSettings xmlns:r="http://schemas.openxmlformats.org/officeDocument/2006/relationships" xmlns:w="http://schemas.openxmlformats.org/wordprocessingml/2006/main">
  <w:divs>
    <w:div w:id="26955150">
      <w:bodyDiv w:val="1"/>
      <w:marLeft w:val="0"/>
      <w:marRight w:val="0"/>
      <w:marTop w:val="0"/>
      <w:marBottom w:val="0"/>
      <w:divBdr>
        <w:top w:val="none" w:sz="0" w:space="0" w:color="auto"/>
        <w:left w:val="none" w:sz="0" w:space="0" w:color="auto"/>
        <w:bottom w:val="none" w:sz="0" w:space="0" w:color="auto"/>
        <w:right w:val="none" w:sz="0" w:space="0" w:color="auto"/>
      </w:divBdr>
    </w:div>
    <w:div w:id="51193269">
      <w:bodyDiv w:val="1"/>
      <w:marLeft w:val="0"/>
      <w:marRight w:val="0"/>
      <w:marTop w:val="0"/>
      <w:marBottom w:val="0"/>
      <w:divBdr>
        <w:top w:val="none" w:sz="0" w:space="0" w:color="auto"/>
        <w:left w:val="none" w:sz="0" w:space="0" w:color="auto"/>
        <w:bottom w:val="none" w:sz="0" w:space="0" w:color="auto"/>
        <w:right w:val="none" w:sz="0" w:space="0" w:color="auto"/>
      </w:divBdr>
    </w:div>
    <w:div w:id="52045603">
      <w:bodyDiv w:val="1"/>
      <w:marLeft w:val="0"/>
      <w:marRight w:val="0"/>
      <w:marTop w:val="0"/>
      <w:marBottom w:val="0"/>
      <w:divBdr>
        <w:top w:val="none" w:sz="0" w:space="0" w:color="auto"/>
        <w:left w:val="none" w:sz="0" w:space="0" w:color="auto"/>
        <w:bottom w:val="none" w:sz="0" w:space="0" w:color="auto"/>
        <w:right w:val="none" w:sz="0" w:space="0" w:color="auto"/>
      </w:divBdr>
    </w:div>
    <w:div w:id="70350070">
      <w:bodyDiv w:val="1"/>
      <w:marLeft w:val="0"/>
      <w:marRight w:val="0"/>
      <w:marTop w:val="0"/>
      <w:marBottom w:val="0"/>
      <w:divBdr>
        <w:top w:val="none" w:sz="0" w:space="0" w:color="auto"/>
        <w:left w:val="none" w:sz="0" w:space="0" w:color="auto"/>
        <w:bottom w:val="none" w:sz="0" w:space="0" w:color="auto"/>
        <w:right w:val="none" w:sz="0" w:space="0" w:color="auto"/>
      </w:divBdr>
    </w:div>
    <w:div w:id="80881790">
      <w:bodyDiv w:val="1"/>
      <w:marLeft w:val="0"/>
      <w:marRight w:val="0"/>
      <w:marTop w:val="0"/>
      <w:marBottom w:val="0"/>
      <w:divBdr>
        <w:top w:val="none" w:sz="0" w:space="0" w:color="auto"/>
        <w:left w:val="none" w:sz="0" w:space="0" w:color="auto"/>
        <w:bottom w:val="none" w:sz="0" w:space="0" w:color="auto"/>
        <w:right w:val="none" w:sz="0" w:space="0" w:color="auto"/>
      </w:divBdr>
    </w:div>
    <w:div w:id="89859980">
      <w:bodyDiv w:val="1"/>
      <w:marLeft w:val="0"/>
      <w:marRight w:val="0"/>
      <w:marTop w:val="0"/>
      <w:marBottom w:val="0"/>
      <w:divBdr>
        <w:top w:val="none" w:sz="0" w:space="0" w:color="auto"/>
        <w:left w:val="none" w:sz="0" w:space="0" w:color="auto"/>
        <w:bottom w:val="none" w:sz="0" w:space="0" w:color="auto"/>
        <w:right w:val="none" w:sz="0" w:space="0" w:color="auto"/>
      </w:divBdr>
    </w:div>
    <w:div w:id="90861551">
      <w:bodyDiv w:val="1"/>
      <w:marLeft w:val="0"/>
      <w:marRight w:val="0"/>
      <w:marTop w:val="0"/>
      <w:marBottom w:val="0"/>
      <w:divBdr>
        <w:top w:val="none" w:sz="0" w:space="0" w:color="auto"/>
        <w:left w:val="none" w:sz="0" w:space="0" w:color="auto"/>
        <w:bottom w:val="none" w:sz="0" w:space="0" w:color="auto"/>
        <w:right w:val="none" w:sz="0" w:space="0" w:color="auto"/>
      </w:divBdr>
    </w:div>
    <w:div w:id="149448374">
      <w:bodyDiv w:val="1"/>
      <w:marLeft w:val="0"/>
      <w:marRight w:val="0"/>
      <w:marTop w:val="0"/>
      <w:marBottom w:val="0"/>
      <w:divBdr>
        <w:top w:val="none" w:sz="0" w:space="0" w:color="auto"/>
        <w:left w:val="none" w:sz="0" w:space="0" w:color="auto"/>
        <w:bottom w:val="none" w:sz="0" w:space="0" w:color="auto"/>
        <w:right w:val="none" w:sz="0" w:space="0" w:color="auto"/>
      </w:divBdr>
    </w:div>
    <w:div w:id="153836036">
      <w:bodyDiv w:val="1"/>
      <w:marLeft w:val="0"/>
      <w:marRight w:val="0"/>
      <w:marTop w:val="0"/>
      <w:marBottom w:val="0"/>
      <w:divBdr>
        <w:top w:val="none" w:sz="0" w:space="0" w:color="auto"/>
        <w:left w:val="none" w:sz="0" w:space="0" w:color="auto"/>
        <w:bottom w:val="none" w:sz="0" w:space="0" w:color="auto"/>
        <w:right w:val="none" w:sz="0" w:space="0" w:color="auto"/>
      </w:divBdr>
    </w:div>
    <w:div w:id="172307320">
      <w:bodyDiv w:val="1"/>
      <w:marLeft w:val="0"/>
      <w:marRight w:val="0"/>
      <w:marTop w:val="0"/>
      <w:marBottom w:val="0"/>
      <w:divBdr>
        <w:top w:val="none" w:sz="0" w:space="0" w:color="auto"/>
        <w:left w:val="none" w:sz="0" w:space="0" w:color="auto"/>
        <w:bottom w:val="none" w:sz="0" w:space="0" w:color="auto"/>
        <w:right w:val="none" w:sz="0" w:space="0" w:color="auto"/>
      </w:divBdr>
    </w:div>
    <w:div w:id="172379578">
      <w:bodyDiv w:val="1"/>
      <w:marLeft w:val="0"/>
      <w:marRight w:val="0"/>
      <w:marTop w:val="0"/>
      <w:marBottom w:val="0"/>
      <w:divBdr>
        <w:top w:val="none" w:sz="0" w:space="0" w:color="auto"/>
        <w:left w:val="none" w:sz="0" w:space="0" w:color="auto"/>
        <w:bottom w:val="none" w:sz="0" w:space="0" w:color="auto"/>
        <w:right w:val="none" w:sz="0" w:space="0" w:color="auto"/>
      </w:divBdr>
    </w:div>
    <w:div w:id="172690700">
      <w:bodyDiv w:val="1"/>
      <w:marLeft w:val="0"/>
      <w:marRight w:val="0"/>
      <w:marTop w:val="0"/>
      <w:marBottom w:val="0"/>
      <w:divBdr>
        <w:top w:val="none" w:sz="0" w:space="0" w:color="auto"/>
        <w:left w:val="none" w:sz="0" w:space="0" w:color="auto"/>
        <w:bottom w:val="none" w:sz="0" w:space="0" w:color="auto"/>
        <w:right w:val="none" w:sz="0" w:space="0" w:color="auto"/>
      </w:divBdr>
    </w:div>
    <w:div w:id="182086782">
      <w:bodyDiv w:val="1"/>
      <w:marLeft w:val="0"/>
      <w:marRight w:val="0"/>
      <w:marTop w:val="0"/>
      <w:marBottom w:val="0"/>
      <w:divBdr>
        <w:top w:val="none" w:sz="0" w:space="0" w:color="auto"/>
        <w:left w:val="none" w:sz="0" w:space="0" w:color="auto"/>
        <w:bottom w:val="none" w:sz="0" w:space="0" w:color="auto"/>
        <w:right w:val="none" w:sz="0" w:space="0" w:color="auto"/>
      </w:divBdr>
    </w:div>
    <w:div w:id="183248419">
      <w:bodyDiv w:val="1"/>
      <w:marLeft w:val="0"/>
      <w:marRight w:val="0"/>
      <w:marTop w:val="0"/>
      <w:marBottom w:val="0"/>
      <w:divBdr>
        <w:top w:val="none" w:sz="0" w:space="0" w:color="auto"/>
        <w:left w:val="none" w:sz="0" w:space="0" w:color="auto"/>
        <w:bottom w:val="none" w:sz="0" w:space="0" w:color="auto"/>
        <w:right w:val="none" w:sz="0" w:space="0" w:color="auto"/>
      </w:divBdr>
    </w:div>
    <w:div w:id="187842674">
      <w:bodyDiv w:val="1"/>
      <w:marLeft w:val="0"/>
      <w:marRight w:val="0"/>
      <w:marTop w:val="0"/>
      <w:marBottom w:val="0"/>
      <w:divBdr>
        <w:top w:val="none" w:sz="0" w:space="0" w:color="auto"/>
        <w:left w:val="none" w:sz="0" w:space="0" w:color="auto"/>
        <w:bottom w:val="none" w:sz="0" w:space="0" w:color="auto"/>
        <w:right w:val="none" w:sz="0" w:space="0" w:color="auto"/>
      </w:divBdr>
    </w:div>
    <w:div w:id="198131925">
      <w:bodyDiv w:val="1"/>
      <w:marLeft w:val="0"/>
      <w:marRight w:val="0"/>
      <w:marTop w:val="0"/>
      <w:marBottom w:val="0"/>
      <w:divBdr>
        <w:top w:val="none" w:sz="0" w:space="0" w:color="auto"/>
        <w:left w:val="none" w:sz="0" w:space="0" w:color="auto"/>
        <w:bottom w:val="none" w:sz="0" w:space="0" w:color="auto"/>
        <w:right w:val="none" w:sz="0" w:space="0" w:color="auto"/>
      </w:divBdr>
    </w:div>
    <w:div w:id="198782965">
      <w:bodyDiv w:val="1"/>
      <w:marLeft w:val="0"/>
      <w:marRight w:val="0"/>
      <w:marTop w:val="0"/>
      <w:marBottom w:val="0"/>
      <w:divBdr>
        <w:top w:val="none" w:sz="0" w:space="0" w:color="auto"/>
        <w:left w:val="none" w:sz="0" w:space="0" w:color="auto"/>
        <w:bottom w:val="none" w:sz="0" w:space="0" w:color="auto"/>
        <w:right w:val="none" w:sz="0" w:space="0" w:color="auto"/>
      </w:divBdr>
    </w:div>
    <w:div w:id="223833189">
      <w:bodyDiv w:val="1"/>
      <w:marLeft w:val="0"/>
      <w:marRight w:val="0"/>
      <w:marTop w:val="0"/>
      <w:marBottom w:val="0"/>
      <w:divBdr>
        <w:top w:val="none" w:sz="0" w:space="0" w:color="auto"/>
        <w:left w:val="none" w:sz="0" w:space="0" w:color="auto"/>
        <w:bottom w:val="none" w:sz="0" w:space="0" w:color="auto"/>
        <w:right w:val="none" w:sz="0" w:space="0" w:color="auto"/>
      </w:divBdr>
    </w:div>
    <w:div w:id="255285669">
      <w:bodyDiv w:val="1"/>
      <w:marLeft w:val="0"/>
      <w:marRight w:val="0"/>
      <w:marTop w:val="0"/>
      <w:marBottom w:val="0"/>
      <w:divBdr>
        <w:top w:val="none" w:sz="0" w:space="0" w:color="auto"/>
        <w:left w:val="none" w:sz="0" w:space="0" w:color="auto"/>
        <w:bottom w:val="none" w:sz="0" w:space="0" w:color="auto"/>
        <w:right w:val="none" w:sz="0" w:space="0" w:color="auto"/>
      </w:divBdr>
    </w:div>
    <w:div w:id="270283976">
      <w:bodyDiv w:val="1"/>
      <w:marLeft w:val="0"/>
      <w:marRight w:val="0"/>
      <w:marTop w:val="0"/>
      <w:marBottom w:val="0"/>
      <w:divBdr>
        <w:top w:val="none" w:sz="0" w:space="0" w:color="auto"/>
        <w:left w:val="none" w:sz="0" w:space="0" w:color="auto"/>
        <w:bottom w:val="none" w:sz="0" w:space="0" w:color="auto"/>
        <w:right w:val="none" w:sz="0" w:space="0" w:color="auto"/>
      </w:divBdr>
    </w:div>
    <w:div w:id="271472827">
      <w:bodyDiv w:val="1"/>
      <w:marLeft w:val="0"/>
      <w:marRight w:val="0"/>
      <w:marTop w:val="0"/>
      <w:marBottom w:val="0"/>
      <w:divBdr>
        <w:top w:val="none" w:sz="0" w:space="0" w:color="auto"/>
        <w:left w:val="none" w:sz="0" w:space="0" w:color="auto"/>
        <w:bottom w:val="none" w:sz="0" w:space="0" w:color="auto"/>
        <w:right w:val="none" w:sz="0" w:space="0" w:color="auto"/>
      </w:divBdr>
    </w:div>
    <w:div w:id="316500739">
      <w:bodyDiv w:val="1"/>
      <w:marLeft w:val="0"/>
      <w:marRight w:val="0"/>
      <w:marTop w:val="0"/>
      <w:marBottom w:val="0"/>
      <w:divBdr>
        <w:top w:val="none" w:sz="0" w:space="0" w:color="auto"/>
        <w:left w:val="none" w:sz="0" w:space="0" w:color="auto"/>
        <w:bottom w:val="none" w:sz="0" w:space="0" w:color="auto"/>
        <w:right w:val="none" w:sz="0" w:space="0" w:color="auto"/>
      </w:divBdr>
    </w:div>
    <w:div w:id="328339069">
      <w:bodyDiv w:val="1"/>
      <w:marLeft w:val="0"/>
      <w:marRight w:val="0"/>
      <w:marTop w:val="0"/>
      <w:marBottom w:val="0"/>
      <w:divBdr>
        <w:top w:val="none" w:sz="0" w:space="0" w:color="auto"/>
        <w:left w:val="none" w:sz="0" w:space="0" w:color="auto"/>
        <w:bottom w:val="none" w:sz="0" w:space="0" w:color="auto"/>
        <w:right w:val="none" w:sz="0" w:space="0" w:color="auto"/>
      </w:divBdr>
    </w:div>
    <w:div w:id="340395387">
      <w:bodyDiv w:val="1"/>
      <w:marLeft w:val="0"/>
      <w:marRight w:val="0"/>
      <w:marTop w:val="0"/>
      <w:marBottom w:val="0"/>
      <w:divBdr>
        <w:top w:val="none" w:sz="0" w:space="0" w:color="auto"/>
        <w:left w:val="none" w:sz="0" w:space="0" w:color="auto"/>
        <w:bottom w:val="none" w:sz="0" w:space="0" w:color="auto"/>
        <w:right w:val="none" w:sz="0" w:space="0" w:color="auto"/>
      </w:divBdr>
    </w:div>
    <w:div w:id="353577215">
      <w:bodyDiv w:val="1"/>
      <w:marLeft w:val="0"/>
      <w:marRight w:val="0"/>
      <w:marTop w:val="0"/>
      <w:marBottom w:val="0"/>
      <w:divBdr>
        <w:top w:val="none" w:sz="0" w:space="0" w:color="auto"/>
        <w:left w:val="none" w:sz="0" w:space="0" w:color="auto"/>
        <w:bottom w:val="none" w:sz="0" w:space="0" w:color="auto"/>
        <w:right w:val="none" w:sz="0" w:space="0" w:color="auto"/>
      </w:divBdr>
    </w:div>
    <w:div w:id="360400598">
      <w:bodyDiv w:val="1"/>
      <w:marLeft w:val="0"/>
      <w:marRight w:val="0"/>
      <w:marTop w:val="0"/>
      <w:marBottom w:val="0"/>
      <w:divBdr>
        <w:top w:val="none" w:sz="0" w:space="0" w:color="auto"/>
        <w:left w:val="none" w:sz="0" w:space="0" w:color="auto"/>
        <w:bottom w:val="none" w:sz="0" w:space="0" w:color="auto"/>
        <w:right w:val="none" w:sz="0" w:space="0" w:color="auto"/>
      </w:divBdr>
    </w:div>
    <w:div w:id="403572974">
      <w:bodyDiv w:val="1"/>
      <w:marLeft w:val="0"/>
      <w:marRight w:val="0"/>
      <w:marTop w:val="0"/>
      <w:marBottom w:val="0"/>
      <w:divBdr>
        <w:top w:val="none" w:sz="0" w:space="0" w:color="auto"/>
        <w:left w:val="none" w:sz="0" w:space="0" w:color="auto"/>
        <w:bottom w:val="none" w:sz="0" w:space="0" w:color="auto"/>
        <w:right w:val="none" w:sz="0" w:space="0" w:color="auto"/>
      </w:divBdr>
    </w:div>
    <w:div w:id="428702491">
      <w:bodyDiv w:val="1"/>
      <w:marLeft w:val="0"/>
      <w:marRight w:val="0"/>
      <w:marTop w:val="0"/>
      <w:marBottom w:val="0"/>
      <w:divBdr>
        <w:top w:val="none" w:sz="0" w:space="0" w:color="auto"/>
        <w:left w:val="none" w:sz="0" w:space="0" w:color="auto"/>
        <w:bottom w:val="none" w:sz="0" w:space="0" w:color="auto"/>
        <w:right w:val="none" w:sz="0" w:space="0" w:color="auto"/>
      </w:divBdr>
    </w:div>
    <w:div w:id="443041905">
      <w:bodyDiv w:val="1"/>
      <w:marLeft w:val="0"/>
      <w:marRight w:val="0"/>
      <w:marTop w:val="0"/>
      <w:marBottom w:val="0"/>
      <w:divBdr>
        <w:top w:val="none" w:sz="0" w:space="0" w:color="auto"/>
        <w:left w:val="none" w:sz="0" w:space="0" w:color="auto"/>
        <w:bottom w:val="none" w:sz="0" w:space="0" w:color="auto"/>
        <w:right w:val="none" w:sz="0" w:space="0" w:color="auto"/>
      </w:divBdr>
    </w:div>
    <w:div w:id="460541915">
      <w:bodyDiv w:val="1"/>
      <w:marLeft w:val="0"/>
      <w:marRight w:val="0"/>
      <w:marTop w:val="0"/>
      <w:marBottom w:val="0"/>
      <w:divBdr>
        <w:top w:val="none" w:sz="0" w:space="0" w:color="auto"/>
        <w:left w:val="none" w:sz="0" w:space="0" w:color="auto"/>
        <w:bottom w:val="none" w:sz="0" w:space="0" w:color="auto"/>
        <w:right w:val="none" w:sz="0" w:space="0" w:color="auto"/>
      </w:divBdr>
    </w:div>
    <w:div w:id="477845362">
      <w:bodyDiv w:val="1"/>
      <w:marLeft w:val="0"/>
      <w:marRight w:val="0"/>
      <w:marTop w:val="0"/>
      <w:marBottom w:val="0"/>
      <w:divBdr>
        <w:top w:val="none" w:sz="0" w:space="0" w:color="auto"/>
        <w:left w:val="none" w:sz="0" w:space="0" w:color="auto"/>
        <w:bottom w:val="none" w:sz="0" w:space="0" w:color="auto"/>
        <w:right w:val="none" w:sz="0" w:space="0" w:color="auto"/>
      </w:divBdr>
    </w:div>
    <w:div w:id="484399286">
      <w:bodyDiv w:val="1"/>
      <w:marLeft w:val="0"/>
      <w:marRight w:val="0"/>
      <w:marTop w:val="0"/>
      <w:marBottom w:val="0"/>
      <w:divBdr>
        <w:top w:val="none" w:sz="0" w:space="0" w:color="auto"/>
        <w:left w:val="none" w:sz="0" w:space="0" w:color="auto"/>
        <w:bottom w:val="none" w:sz="0" w:space="0" w:color="auto"/>
        <w:right w:val="none" w:sz="0" w:space="0" w:color="auto"/>
      </w:divBdr>
    </w:div>
    <w:div w:id="487943634">
      <w:bodyDiv w:val="1"/>
      <w:marLeft w:val="0"/>
      <w:marRight w:val="0"/>
      <w:marTop w:val="0"/>
      <w:marBottom w:val="0"/>
      <w:divBdr>
        <w:top w:val="none" w:sz="0" w:space="0" w:color="auto"/>
        <w:left w:val="none" w:sz="0" w:space="0" w:color="auto"/>
        <w:bottom w:val="none" w:sz="0" w:space="0" w:color="auto"/>
        <w:right w:val="none" w:sz="0" w:space="0" w:color="auto"/>
      </w:divBdr>
    </w:div>
    <w:div w:id="495808343">
      <w:bodyDiv w:val="1"/>
      <w:marLeft w:val="0"/>
      <w:marRight w:val="0"/>
      <w:marTop w:val="0"/>
      <w:marBottom w:val="0"/>
      <w:divBdr>
        <w:top w:val="none" w:sz="0" w:space="0" w:color="auto"/>
        <w:left w:val="none" w:sz="0" w:space="0" w:color="auto"/>
        <w:bottom w:val="none" w:sz="0" w:space="0" w:color="auto"/>
        <w:right w:val="none" w:sz="0" w:space="0" w:color="auto"/>
      </w:divBdr>
    </w:div>
    <w:div w:id="508564775">
      <w:bodyDiv w:val="1"/>
      <w:marLeft w:val="0"/>
      <w:marRight w:val="0"/>
      <w:marTop w:val="0"/>
      <w:marBottom w:val="0"/>
      <w:divBdr>
        <w:top w:val="none" w:sz="0" w:space="0" w:color="auto"/>
        <w:left w:val="none" w:sz="0" w:space="0" w:color="auto"/>
        <w:bottom w:val="none" w:sz="0" w:space="0" w:color="auto"/>
        <w:right w:val="none" w:sz="0" w:space="0" w:color="auto"/>
      </w:divBdr>
    </w:div>
    <w:div w:id="508839448">
      <w:bodyDiv w:val="1"/>
      <w:marLeft w:val="0"/>
      <w:marRight w:val="0"/>
      <w:marTop w:val="0"/>
      <w:marBottom w:val="0"/>
      <w:divBdr>
        <w:top w:val="none" w:sz="0" w:space="0" w:color="auto"/>
        <w:left w:val="none" w:sz="0" w:space="0" w:color="auto"/>
        <w:bottom w:val="none" w:sz="0" w:space="0" w:color="auto"/>
        <w:right w:val="none" w:sz="0" w:space="0" w:color="auto"/>
      </w:divBdr>
    </w:div>
    <w:div w:id="528761899">
      <w:bodyDiv w:val="1"/>
      <w:marLeft w:val="0"/>
      <w:marRight w:val="0"/>
      <w:marTop w:val="0"/>
      <w:marBottom w:val="0"/>
      <w:divBdr>
        <w:top w:val="none" w:sz="0" w:space="0" w:color="auto"/>
        <w:left w:val="none" w:sz="0" w:space="0" w:color="auto"/>
        <w:bottom w:val="none" w:sz="0" w:space="0" w:color="auto"/>
        <w:right w:val="none" w:sz="0" w:space="0" w:color="auto"/>
      </w:divBdr>
    </w:div>
    <w:div w:id="540484299">
      <w:bodyDiv w:val="1"/>
      <w:marLeft w:val="0"/>
      <w:marRight w:val="0"/>
      <w:marTop w:val="0"/>
      <w:marBottom w:val="0"/>
      <w:divBdr>
        <w:top w:val="none" w:sz="0" w:space="0" w:color="auto"/>
        <w:left w:val="none" w:sz="0" w:space="0" w:color="auto"/>
        <w:bottom w:val="none" w:sz="0" w:space="0" w:color="auto"/>
        <w:right w:val="none" w:sz="0" w:space="0" w:color="auto"/>
      </w:divBdr>
    </w:div>
    <w:div w:id="572007599">
      <w:bodyDiv w:val="1"/>
      <w:marLeft w:val="0"/>
      <w:marRight w:val="0"/>
      <w:marTop w:val="0"/>
      <w:marBottom w:val="0"/>
      <w:divBdr>
        <w:top w:val="none" w:sz="0" w:space="0" w:color="auto"/>
        <w:left w:val="none" w:sz="0" w:space="0" w:color="auto"/>
        <w:bottom w:val="none" w:sz="0" w:space="0" w:color="auto"/>
        <w:right w:val="none" w:sz="0" w:space="0" w:color="auto"/>
      </w:divBdr>
    </w:div>
    <w:div w:id="589313215">
      <w:bodyDiv w:val="1"/>
      <w:marLeft w:val="0"/>
      <w:marRight w:val="0"/>
      <w:marTop w:val="0"/>
      <w:marBottom w:val="0"/>
      <w:divBdr>
        <w:top w:val="none" w:sz="0" w:space="0" w:color="auto"/>
        <w:left w:val="none" w:sz="0" w:space="0" w:color="auto"/>
        <w:bottom w:val="none" w:sz="0" w:space="0" w:color="auto"/>
        <w:right w:val="none" w:sz="0" w:space="0" w:color="auto"/>
      </w:divBdr>
    </w:div>
    <w:div w:id="590431192">
      <w:bodyDiv w:val="1"/>
      <w:marLeft w:val="0"/>
      <w:marRight w:val="0"/>
      <w:marTop w:val="0"/>
      <w:marBottom w:val="0"/>
      <w:divBdr>
        <w:top w:val="none" w:sz="0" w:space="0" w:color="auto"/>
        <w:left w:val="none" w:sz="0" w:space="0" w:color="auto"/>
        <w:bottom w:val="none" w:sz="0" w:space="0" w:color="auto"/>
        <w:right w:val="none" w:sz="0" w:space="0" w:color="auto"/>
      </w:divBdr>
    </w:div>
    <w:div w:id="595410298">
      <w:bodyDiv w:val="1"/>
      <w:marLeft w:val="0"/>
      <w:marRight w:val="0"/>
      <w:marTop w:val="0"/>
      <w:marBottom w:val="0"/>
      <w:divBdr>
        <w:top w:val="none" w:sz="0" w:space="0" w:color="auto"/>
        <w:left w:val="none" w:sz="0" w:space="0" w:color="auto"/>
        <w:bottom w:val="none" w:sz="0" w:space="0" w:color="auto"/>
        <w:right w:val="none" w:sz="0" w:space="0" w:color="auto"/>
      </w:divBdr>
    </w:div>
    <w:div w:id="603465815">
      <w:bodyDiv w:val="1"/>
      <w:marLeft w:val="0"/>
      <w:marRight w:val="0"/>
      <w:marTop w:val="0"/>
      <w:marBottom w:val="0"/>
      <w:divBdr>
        <w:top w:val="none" w:sz="0" w:space="0" w:color="auto"/>
        <w:left w:val="none" w:sz="0" w:space="0" w:color="auto"/>
        <w:bottom w:val="none" w:sz="0" w:space="0" w:color="auto"/>
        <w:right w:val="none" w:sz="0" w:space="0" w:color="auto"/>
      </w:divBdr>
    </w:div>
    <w:div w:id="608850742">
      <w:bodyDiv w:val="1"/>
      <w:marLeft w:val="0"/>
      <w:marRight w:val="0"/>
      <w:marTop w:val="0"/>
      <w:marBottom w:val="0"/>
      <w:divBdr>
        <w:top w:val="none" w:sz="0" w:space="0" w:color="auto"/>
        <w:left w:val="none" w:sz="0" w:space="0" w:color="auto"/>
        <w:bottom w:val="none" w:sz="0" w:space="0" w:color="auto"/>
        <w:right w:val="none" w:sz="0" w:space="0" w:color="auto"/>
      </w:divBdr>
    </w:div>
    <w:div w:id="612901984">
      <w:bodyDiv w:val="1"/>
      <w:marLeft w:val="0"/>
      <w:marRight w:val="0"/>
      <w:marTop w:val="0"/>
      <w:marBottom w:val="0"/>
      <w:divBdr>
        <w:top w:val="none" w:sz="0" w:space="0" w:color="auto"/>
        <w:left w:val="none" w:sz="0" w:space="0" w:color="auto"/>
        <w:bottom w:val="none" w:sz="0" w:space="0" w:color="auto"/>
        <w:right w:val="none" w:sz="0" w:space="0" w:color="auto"/>
      </w:divBdr>
    </w:div>
    <w:div w:id="633104007">
      <w:bodyDiv w:val="1"/>
      <w:marLeft w:val="0"/>
      <w:marRight w:val="0"/>
      <w:marTop w:val="0"/>
      <w:marBottom w:val="0"/>
      <w:divBdr>
        <w:top w:val="none" w:sz="0" w:space="0" w:color="auto"/>
        <w:left w:val="none" w:sz="0" w:space="0" w:color="auto"/>
        <w:bottom w:val="none" w:sz="0" w:space="0" w:color="auto"/>
        <w:right w:val="none" w:sz="0" w:space="0" w:color="auto"/>
      </w:divBdr>
    </w:div>
    <w:div w:id="635451839">
      <w:bodyDiv w:val="1"/>
      <w:marLeft w:val="0"/>
      <w:marRight w:val="0"/>
      <w:marTop w:val="0"/>
      <w:marBottom w:val="0"/>
      <w:divBdr>
        <w:top w:val="none" w:sz="0" w:space="0" w:color="auto"/>
        <w:left w:val="none" w:sz="0" w:space="0" w:color="auto"/>
        <w:bottom w:val="none" w:sz="0" w:space="0" w:color="auto"/>
        <w:right w:val="none" w:sz="0" w:space="0" w:color="auto"/>
      </w:divBdr>
    </w:div>
    <w:div w:id="645665776">
      <w:bodyDiv w:val="1"/>
      <w:marLeft w:val="0"/>
      <w:marRight w:val="0"/>
      <w:marTop w:val="0"/>
      <w:marBottom w:val="0"/>
      <w:divBdr>
        <w:top w:val="none" w:sz="0" w:space="0" w:color="auto"/>
        <w:left w:val="none" w:sz="0" w:space="0" w:color="auto"/>
        <w:bottom w:val="none" w:sz="0" w:space="0" w:color="auto"/>
        <w:right w:val="none" w:sz="0" w:space="0" w:color="auto"/>
      </w:divBdr>
    </w:div>
    <w:div w:id="650670517">
      <w:bodyDiv w:val="1"/>
      <w:marLeft w:val="0"/>
      <w:marRight w:val="0"/>
      <w:marTop w:val="0"/>
      <w:marBottom w:val="0"/>
      <w:divBdr>
        <w:top w:val="none" w:sz="0" w:space="0" w:color="auto"/>
        <w:left w:val="none" w:sz="0" w:space="0" w:color="auto"/>
        <w:bottom w:val="none" w:sz="0" w:space="0" w:color="auto"/>
        <w:right w:val="none" w:sz="0" w:space="0" w:color="auto"/>
      </w:divBdr>
    </w:div>
    <w:div w:id="667253545">
      <w:bodyDiv w:val="1"/>
      <w:marLeft w:val="0"/>
      <w:marRight w:val="0"/>
      <w:marTop w:val="0"/>
      <w:marBottom w:val="0"/>
      <w:divBdr>
        <w:top w:val="none" w:sz="0" w:space="0" w:color="auto"/>
        <w:left w:val="none" w:sz="0" w:space="0" w:color="auto"/>
        <w:bottom w:val="none" w:sz="0" w:space="0" w:color="auto"/>
        <w:right w:val="none" w:sz="0" w:space="0" w:color="auto"/>
      </w:divBdr>
    </w:div>
    <w:div w:id="692001479">
      <w:bodyDiv w:val="1"/>
      <w:marLeft w:val="0"/>
      <w:marRight w:val="0"/>
      <w:marTop w:val="0"/>
      <w:marBottom w:val="0"/>
      <w:divBdr>
        <w:top w:val="none" w:sz="0" w:space="0" w:color="auto"/>
        <w:left w:val="none" w:sz="0" w:space="0" w:color="auto"/>
        <w:bottom w:val="none" w:sz="0" w:space="0" w:color="auto"/>
        <w:right w:val="none" w:sz="0" w:space="0" w:color="auto"/>
      </w:divBdr>
    </w:div>
    <w:div w:id="733549481">
      <w:bodyDiv w:val="1"/>
      <w:marLeft w:val="0"/>
      <w:marRight w:val="0"/>
      <w:marTop w:val="0"/>
      <w:marBottom w:val="0"/>
      <w:divBdr>
        <w:top w:val="none" w:sz="0" w:space="0" w:color="auto"/>
        <w:left w:val="none" w:sz="0" w:space="0" w:color="auto"/>
        <w:bottom w:val="none" w:sz="0" w:space="0" w:color="auto"/>
        <w:right w:val="none" w:sz="0" w:space="0" w:color="auto"/>
      </w:divBdr>
    </w:div>
    <w:div w:id="737825128">
      <w:bodyDiv w:val="1"/>
      <w:marLeft w:val="0"/>
      <w:marRight w:val="0"/>
      <w:marTop w:val="0"/>
      <w:marBottom w:val="0"/>
      <w:divBdr>
        <w:top w:val="none" w:sz="0" w:space="0" w:color="auto"/>
        <w:left w:val="none" w:sz="0" w:space="0" w:color="auto"/>
        <w:bottom w:val="none" w:sz="0" w:space="0" w:color="auto"/>
        <w:right w:val="none" w:sz="0" w:space="0" w:color="auto"/>
      </w:divBdr>
    </w:div>
    <w:div w:id="748694682">
      <w:bodyDiv w:val="1"/>
      <w:marLeft w:val="0"/>
      <w:marRight w:val="0"/>
      <w:marTop w:val="0"/>
      <w:marBottom w:val="0"/>
      <w:divBdr>
        <w:top w:val="none" w:sz="0" w:space="0" w:color="auto"/>
        <w:left w:val="none" w:sz="0" w:space="0" w:color="auto"/>
        <w:bottom w:val="none" w:sz="0" w:space="0" w:color="auto"/>
        <w:right w:val="none" w:sz="0" w:space="0" w:color="auto"/>
      </w:divBdr>
    </w:div>
    <w:div w:id="770975247">
      <w:bodyDiv w:val="1"/>
      <w:marLeft w:val="0"/>
      <w:marRight w:val="0"/>
      <w:marTop w:val="0"/>
      <w:marBottom w:val="0"/>
      <w:divBdr>
        <w:top w:val="none" w:sz="0" w:space="0" w:color="auto"/>
        <w:left w:val="none" w:sz="0" w:space="0" w:color="auto"/>
        <w:bottom w:val="none" w:sz="0" w:space="0" w:color="auto"/>
        <w:right w:val="none" w:sz="0" w:space="0" w:color="auto"/>
      </w:divBdr>
    </w:div>
    <w:div w:id="774255259">
      <w:bodyDiv w:val="1"/>
      <w:marLeft w:val="0"/>
      <w:marRight w:val="0"/>
      <w:marTop w:val="0"/>
      <w:marBottom w:val="0"/>
      <w:divBdr>
        <w:top w:val="none" w:sz="0" w:space="0" w:color="auto"/>
        <w:left w:val="none" w:sz="0" w:space="0" w:color="auto"/>
        <w:bottom w:val="none" w:sz="0" w:space="0" w:color="auto"/>
        <w:right w:val="none" w:sz="0" w:space="0" w:color="auto"/>
      </w:divBdr>
    </w:div>
    <w:div w:id="803934696">
      <w:bodyDiv w:val="1"/>
      <w:marLeft w:val="0"/>
      <w:marRight w:val="0"/>
      <w:marTop w:val="0"/>
      <w:marBottom w:val="0"/>
      <w:divBdr>
        <w:top w:val="none" w:sz="0" w:space="0" w:color="auto"/>
        <w:left w:val="none" w:sz="0" w:space="0" w:color="auto"/>
        <w:bottom w:val="none" w:sz="0" w:space="0" w:color="auto"/>
        <w:right w:val="none" w:sz="0" w:space="0" w:color="auto"/>
      </w:divBdr>
    </w:div>
    <w:div w:id="813521898">
      <w:bodyDiv w:val="1"/>
      <w:marLeft w:val="0"/>
      <w:marRight w:val="0"/>
      <w:marTop w:val="0"/>
      <w:marBottom w:val="0"/>
      <w:divBdr>
        <w:top w:val="none" w:sz="0" w:space="0" w:color="auto"/>
        <w:left w:val="none" w:sz="0" w:space="0" w:color="auto"/>
        <w:bottom w:val="none" w:sz="0" w:space="0" w:color="auto"/>
        <w:right w:val="none" w:sz="0" w:space="0" w:color="auto"/>
      </w:divBdr>
    </w:div>
    <w:div w:id="822702821">
      <w:bodyDiv w:val="1"/>
      <w:marLeft w:val="0"/>
      <w:marRight w:val="0"/>
      <w:marTop w:val="0"/>
      <w:marBottom w:val="0"/>
      <w:divBdr>
        <w:top w:val="none" w:sz="0" w:space="0" w:color="auto"/>
        <w:left w:val="none" w:sz="0" w:space="0" w:color="auto"/>
        <w:bottom w:val="none" w:sz="0" w:space="0" w:color="auto"/>
        <w:right w:val="none" w:sz="0" w:space="0" w:color="auto"/>
      </w:divBdr>
    </w:div>
    <w:div w:id="830605750">
      <w:bodyDiv w:val="1"/>
      <w:marLeft w:val="0"/>
      <w:marRight w:val="0"/>
      <w:marTop w:val="0"/>
      <w:marBottom w:val="0"/>
      <w:divBdr>
        <w:top w:val="none" w:sz="0" w:space="0" w:color="auto"/>
        <w:left w:val="none" w:sz="0" w:space="0" w:color="auto"/>
        <w:bottom w:val="none" w:sz="0" w:space="0" w:color="auto"/>
        <w:right w:val="none" w:sz="0" w:space="0" w:color="auto"/>
      </w:divBdr>
    </w:div>
    <w:div w:id="860165266">
      <w:bodyDiv w:val="1"/>
      <w:marLeft w:val="0"/>
      <w:marRight w:val="0"/>
      <w:marTop w:val="0"/>
      <w:marBottom w:val="0"/>
      <w:divBdr>
        <w:top w:val="none" w:sz="0" w:space="0" w:color="auto"/>
        <w:left w:val="none" w:sz="0" w:space="0" w:color="auto"/>
        <w:bottom w:val="none" w:sz="0" w:space="0" w:color="auto"/>
        <w:right w:val="none" w:sz="0" w:space="0" w:color="auto"/>
      </w:divBdr>
    </w:div>
    <w:div w:id="867765038">
      <w:bodyDiv w:val="1"/>
      <w:marLeft w:val="0"/>
      <w:marRight w:val="0"/>
      <w:marTop w:val="0"/>
      <w:marBottom w:val="0"/>
      <w:divBdr>
        <w:top w:val="none" w:sz="0" w:space="0" w:color="auto"/>
        <w:left w:val="none" w:sz="0" w:space="0" w:color="auto"/>
        <w:bottom w:val="none" w:sz="0" w:space="0" w:color="auto"/>
        <w:right w:val="none" w:sz="0" w:space="0" w:color="auto"/>
      </w:divBdr>
    </w:div>
    <w:div w:id="870849201">
      <w:bodyDiv w:val="1"/>
      <w:marLeft w:val="0"/>
      <w:marRight w:val="0"/>
      <w:marTop w:val="0"/>
      <w:marBottom w:val="0"/>
      <w:divBdr>
        <w:top w:val="none" w:sz="0" w:space="0" w:color="auto"/>
        <w:left w:val="none" w:sz="0" w:space="0" w:color="auto"/>
        <w:bottom w:val="none" w:sz="0" w:space="0" w:color="auto"/>
        <w:right w:val="none" w:sz="0" w:space="0" w:color="auto"/>
      </w:divBdr>
    </w:div>
    <w:div w:id="875044076">
      <w:bodyDiv w:val="1"/>
      <w:marLeft w:val="0"/>
      <w:marRight w:val="0"/>
      <w:marTop w:val="0"/>
      <w:marBottom w:val="0"/>
      <w:divBdr>
        <w:top w:val="none" w:sz="0" w:space="0" w:color="auto"/>
        <w:left w:val="none" w:sz="0" w:space="0" w:color="auto"/>
        <w:bottom w:val="none" w:sz="0" w:space="0" w:color="auto"/>
        <w:right w:val="none" w:sz="0" w:space="0" w:color="auto"/>
      </w:divBdr>
    </w:div>
    <w:div w:id="889682979">
      <w:bodyDiv w:val="1"/>
      <w:marLeft w:val="0"/>
      <w:marRight w:val="0"/>
      <w:marTop w:val="0"/>
      <w:marBottom w:val="0"/>
      <w:divBdr>
        <w:top w:val="none" w:sz="0" w:space="0" w:color="auto"/>
        <w:left w:val="none" w:sz="0" w:space="0" w:color="auto"/>
        <w:bottom w:val="none" w:sz="0" w:space="0" w:color="auto"/>
        <w:right w:val="none" w:sz="0" w:space="0" w:color="auto"/>
      </w:divBdr>
    </w:div>
    <w:div w:id="897518182">
      <w:bodyDiv w:val="1"/>
      <w:marLeft w:val="0"/>
      <w:marRight w:val="0"/>
      <w:marTop w:val="0"/>
      <w:marBottom w:val="0"/>
      <w:divBdr>
        <w:top w:val="none" w:sz="0" w:space="0" w:color="auto"/>
        <w:left w:val="none" w:sz="0" w:space="0" w:color="auto"/>
        <w:bottom w:val="none" w:sz="0" w:space="0" w:color="auto"/>
        <w:right w:val="none" w:sz="0" w:space="0" w:color="auto"/>
      </w:divBdr>
    </w:div>
    <w:div w:id="912395312">
      <w:bodyDiv w:val="1"/>
      <w:marLeft w:val="0"/>
      <w:marRight w:val="0"/>
      <w:marTop w:val="0"/>
      <w:marBottom w:val="0"/>
      <w:divBdr>
        <w:top w:val="none" w:sz="0" w:space="0" w:color="auto"/>
        <w:left w:val="none" w:sz="0" w:space="0" w:color="auto"/>
        <w:bottom w:val="none" w:sz="0" w:space="0" w:color="auto"/>
        <w:right w:val="none" w:sz="0" w:space="0" w:color="auto"/>
      </w:divBdr>
    </w:div>
    <w:div w:id="928465842">
      <w:bodyDiv w:val="1"/>
      <w:marLeft w:val="0"/>
      <w:marRight w:val="0"/>
      <w:marTop w:val="0"/>
      <w:marBottom w:val="0"/>
      <w:divBdr>
        <w:top w:val="none" w:sz="0" w:space="0" w:color="auto"/>
        <w:left w:val="none" w:sz="0" w:space="0" w:color="auto"/>
        <w:bottom w:val="none" w:sz="0" w:space="0" w:color="auto"/>
        <w:right w:val="none" w:sz="0" w:space="0" w:color="auto"/>
      </w:divBdr>
    </w:div>
    <w:div w:id="979072741">
      <w:bodyDiv w:val="1"/>
      <w:marLeft w:val="0"/>
      <w:marRight w:val="0"/>
      <w:marTop w:val="0"/>
      <w:marBottom w:val="0"/>
      <w:divBdr>
        <w:top w:val="none" w:sz="0" w:space="0" w:color="auto"/>
        <w:left w:val="none" w:sz="0" w:space="0" w:color="auto"/>
        <w:bottom w:val="none" w:sz="0" w:space="0" w:color="auto"/>
        <w:right w:val="none" w:sz="0" w:space="0" w:color="auto"/>
      </w:divBdr>
    </w:div>
    <w:div w:id="989097558">
      <w:bodyDiv w:val="1"/>
      <w:marLeft w:val="0"/>
      <w:marRight w:val="0"/>
      <w:marTop w:val="0"/>
      <w:marBottom w:val="0"/>
      <w:divBdr>
        <w:top w:val="none" w:sz="0" w:space="0" w:color="auto"/>
        <w:left w:val="none" w:sz="0" w:space="0" w:color="auto"/>
        <w:bottom w:val="none" w:sz="0" w:space="0" w:color="auto"/>
        <w:right w:val="none" w:sz="0" w:space="0" w:color="auto"/>
      </w:divBdr>
    </w:div>
    <w:div w:id="1013611106">
      <w:bodyDiv w:val="1"/>
      <w:marLeft w:val="0"/>
      <w:marRight w:val="0"/>
      <w:marTop w:val="0"/>
      <w:marBottom w:val="0"/>
      <w:divBdr>
        <w:top w:val="none" w:sz="0" w:space="0" w:color="auto"/>
        <w:left w:val="none" w:sz="0" w:space="0" w:color="auto"/>
        <w:bottom w:val="none" w:sz="0" w:space="0" w:color="auto"/>
        <w:right w:val="none" w:sz="0" w:space="0" w:color="auto"/>
      </w:divBdr>
    </w:div>
    <w:div w:id="1027218007">
      <w:bodyDiv w:val="1"/>
      <w:marLeft w:val="0"/>
      <w:marRight w:val="0"/>
      <w:marTop w:val="0"/>
      <w:marBottom w:val="0"/>
      <w:divBdr>
        <w:top w:val="none" w:sz="0" w:space="0" w:color="auto"/>
        <w:left w:val="none" w:sz="0" w:space="0" w:color="auto"/>
        <w:bottom w:val="none" w:sz="0" w:space="0" w:color="auto"/>
        <w:right w:val="none" w:sz="0" w:space="0" w:color="auto"/>
      </w:divBdr>
    </w:div>
    <w:div w:id="1050882972">
      <w:bodyDiv w:val="1"/>
      <w:marLeft w:val="0"/>
      <w:marRight w:val="0"/>
      <w:marTop w:val="0"/>
      <w:marBottom w:val="0"/>
      <w:divBdr>
        <w:top w:val="none" w:sz="0" w:space="0" w:color="auto"/>
        <w:left w:val="none" w:sz="0" w:space="0" w:color="auto"/>
        <w:bottom w:val="none" w:sz="0" w:space="0" w:color="auto"/>
        <w:right w:val="none" w:sz="0" w:space="0" w:color="auto"/>
      </w:divBdr>
    </w:div>
    <w:div w:id="1080755136">
      <w:bodyDiv w:val="1"/>
      <w:marLeft w:val="0"/>
      <w:marRight w:val="0"/>
      <w:marTop w:val="0"/>
      <w:marBottom w:val="0"/>
      <w:divBdr>
        <w:top w:val="none" w:sz="0" w:space="0" w:color="auto"/>
        <w:left w:val="none" w:sz="0" w:space="0" w:color="auto"/>
        <w:bottom w:val="none" w:sz="0" w:space="0" w:color="auto"/>
        <w:right w:val="none" w:sz="0" w:space="0" w:color="auto"/>
      </w:divBdr>
    </w:div>
    <w:div w:id="1085491967">
      <w:bodyDiv w:val="1"/>
      <w:marLeft w:val="0"/>
      <w:marRight w:val="0"/>
      <w:marTop w:val="0"/>
      <w:marBottom w:val="0"/>
      <w:divBdr>
        <w:top w:val="none" w:sz="0" w:space="0" w:color="auto"/>
        <w:left w:val="none" w:sz="0" w:space="0" w:color="auto"/>
        <w:bottom w:val="none" w:sz="0" w:space="0" w:color="auto"/>
        <w:right w:val="none" w:sz="0" w:space="0" w:color="auto"/>
      </w:divBdr>
    </w:div>
    <w:div w:id="1088698021">
      <w:bodyDiv w:val="1"/>
      <w:marLeft w:val="0"/>
      <w:marRight w:val="0"/>
      <w:marTop w:val="0"/>
      <w:marBottom w:val="0"/>
      <w:divBdr>
        <w:top w:val="none" w:sz="0" w:space="0" w:color="auto"/>
        <w:left w:val="none" w:sz="0" w:space="0" w:color="auto"/>
        <w:bottom w:val="none" w:sz="0" w:space="0" w:color="auto"/>
        <w:right w:val="none" w:sz="0" w:space="0" w:color="auto"/>
      </w:divBdr>
    </w:div>
    <w:div w:id="1104617234">
      <w:bodyDiv w:val="1"/>
      <w:marLeft w:val="0"/>
      <w:marRight w:val="0"/>
      <w:marTop w:val="0"/>
      <w:marBottom w:val="0"/>
      <w:divBdr>
        <w:top w:val="none" w:sz="0" w:space="0" w:color="auto"/>
        <w:left w:val="none" w:sz="0" w:space="0" w:color="auto"/>
        <w:bottom w:val="none" w:sz="0" w:space="0" w:color="auto"/>
        <w:right w:val="none" w:sz="0" w:space="0" w:color="auto"/>
      </w:divBdr>
    </w:div>
    <w:div w:id="1116682076">
      <w:bodyDiv w:val="1"/>
      <w:marLeft w:val="0"/>
      <w:marRight w:val="0"/>
      <w:marTop w:val="0"/>
      <w:marBottom w:val="0"/>
      <w:divBdr>
        <w:top w:val="none" w:sz="0" w:space="0" w:color="auto"/>
        <w:left w:val="none" w:sz="0" w:space="0" w:color="auto"/>
        <w:bottom w:val="none" w:sz="0" w:space="0" w:color="auto"/>
        <w:right w:val="none" w:sz="0" w:space="0" w:color="auto"/>
      </w:divBdr>
    </w:div>
    <w:div w:id="1127971909">
      <w:bodyDiv w:val="1"/>
      <w:marLeft w:val="0"/>
      <w:marRight w:val="0"/>
      <w:marTop w:val="0"/>
      <w:marBottom w:val="0"/>
      <w:divBdr>
        <w:top w:val="none" w:sz="0" w:space="0" w:color="auto"/>
        <w:left w:val="none" w:sz="0" w:space="0" w:color="auto"/>
        <w:bottom w:val="none" w:sz="0" w:space="0" w:color="auto"/>
        <w:right w:val="none" w:sz="0" w:space="0" w:color="auto"/>
      </w:divBdr>
    </w:div>
    <w:div w:id="1136490438">
      <w:bodyDiv w:val="1"/>
      <w:marLeft w:val="0"/>
      <w:marRight w:val="0"/>
      <w:marTop w:val="0"/>
      <w:marBottom w:val="0"/>
      <w:divBdr>
        <w:top w:val="none" w:sz="0" w:space="0" w:color="auto"/>
        <w:left w:val="none" w:sz="0" w:space="0" w:color="auto"/>
        <w:bottom w:val="none" w:sz="0" w:space="0" w:color="auto"/>
        <w:right w:val="none" w:sz="0" w:space="0" w:color="auto"/>
      </w:divBdr>
    </w:div>
    <w:div w:id="1141656471">
      <w:bodyDiv w:val="1"/>
      <w:marLeft w:val="0"/>
      <w:marRight w:val="0"/>
      <w:marTop w:val="0"/>
      <w:marBottom w:val="0"/>
      <w:divBdr>
        <w:top w:val="none" w:sz="0" w:space="0" w:color="auto"/>
        <w:left w:val="none" w:sz="0" w:space="0" w:color="auto"/>
        <w:bottom w:val="none" w:sz="0" w:space="0" w:color="auto"/>
        <w:right w:val="none" w:sz="0" w:space="0" w:color="auto"/>
      </w:divBdr>
    </w:div>
    <w:div w:id="1165393040">
      <w:bodyDiv w:val="1"/>
      <w:marLeft w:val="0"/>
      <w:marRight w:val="0"/>
      <w:marTop w:val="0"/>
      <w:marBottom w:val="0"/>
      <w:divBdr>
        <w:top w:val="none" w:sz="0" w:space="0" w:color="auto"/>
        <w:left w:val="none" w:sz="0" w:space="0" w:color="auto"/>
        <w:bottom w:val="none" w:sz="0" w:space="0" w:color="auto"/>
        <w:right w:val="none" w:sz="0" w:space="0" w:color="auto"/>
      </w:divBdr>
    </w:div>
    <w:div w:id="1170363668">
      <w:bodyDiv w:val="1"/>
      <w:marLeft w:val="0"/>
      <w:marRight w:val="0"/>
      <w:marTop w:val="0"/>
      <w:marBottom w:val="0"/>
      <w:divBdr>
        <w:top w:val="none" w:sz="0" w:space="0" w:color="auto"/>
        <w:left w:val="none" w:sz="0" w:space="0" w:color="auto"/>
        <w:bottom w:val="none" w:sz="0" w:space="0" w:color="auto"/>
        <w:right w:val="none" w:sz="0" w:space="0" w:color="auto"/>
      </w:divBdr>
    </w:div>
    <w:div w:id="1206025097">
      <w:bodyDiv w:val="1"/>
      <w:marLeft w:val="0"/>
      <w:marRight w:val="0"/>
      <w:marTop w:val="0"/>
      <w:marBottom w:val="0"/>
      <w:divBdr>
        <w:top w:val="none" w:sz="0" w:space="0" w:color="auto"/>
        <w:left w:val="none" w:sz="0" w:space="0" w:color="auto"/>
        <w:bottom w:val="none" w:sz="0" w:space="0" w:color="auto"/>
        <w:right w:val="none" w:sz="0" w:space="0" w:color="auto"/>
      </w:divBdr>
    </w:div>
    <w:div w:id="1220702356">
      <w:bodyDiv w:val="1"/>
      <w:marLeft w:val="0"/>
      <w:marRight w:val="0"/>
      <w:marTop w:val="0"/>
      <w:marBottom w:val="0"/>
      <w:divBdr>
        <w:top w:val="none" w:sz="0" w:space="0" w:color="auto"/>
        <w:left w:val="none" w:sz="0" w:space="0" w:color="auto"/>
        <w:bottom w:val="none" w:sz="0" w:space="0" w:color="auto"/>
        <w:right w:val="none" w:sz="0" w:space="0" w:color="auto"/>
      </w:divBdr>
    </w:div>
    <w:div w:id="1234270035">
      <w:bodyDiv w:val="1"/>
      <w:marLeft w:val="0"/>
      <w:marRight w:val="0"/>
      <w:marTop w:val="0"/>
      <w:marBottom w:val="0"/>
      <w:divBdr>
        <w:top w:val="none" w:sz="0" w:space="0" w:color="auto"/>
        <w:left w:val="none" w:sz="0" w:space="0" w:color="auto"/>
        <w:bottom w:val="none" w:sz="0" w:space="0" w:color="auto"/>
        <w:right w:val="none" w:sz="0" w:space="0" w:color="auto"/>
      </w:divBdr>
    </w:div>
    <w:div w:id="1247616906">
      <w:bodyDiv w:val="1"/>
      <w:marLeft w:val="0"/>
      <w:marRight w:val="0"/>
      <w:marTop w:val="0"/>
      <w:marBottom w:val="0"/>
      <w:divBdr>
        <w:top w:val="none" w:sz="0" w:space="0" w:color="auto"/>
        <w:left w:val="none" w:sz="0" w:space="0" w:color="auto"/>
        <w:bottom w:val="none" w:sz="0" w:space="0" w:color="auto"/>
        <w:right w:val="none" w:sz="0" w:space="0" w:color="auto"/>
      </w:divBdr>
    </w:div>
    <w:div w:id="1292243716">
      <w:bodyDiv w:val="1"/>
      <w:marLeft w:val="0"/>
      <w:marRight w:val="0"/>
      <w:marTop w:val="0"/>
      <w:marBottom w:val="0"/>
      <w:divBdr>
        <w:top w:val="none" w:sz="0" w:space="0" w:color="auto"/>
        <w:left w:val="none" w:sz="0" w:space="0" w:color="auto"/>
        <w:bottom w:val="none" w:sz="0" w:space="0" w:color="auto"/>
        <w:right w:val="none" w:sz="0" w:space="0" w:color="auto"/>
      </w:divBdr>
    </w:div>
    <w:div w:id="1304190315">
      <w:bodyDiv w:val="1"/>
      <w:marLeft w:val="0"/>
      <w:marRight w:val="0"/>
      <w:marTop w:val="0"/>
      <w:marBottom w:val="0"/>
      <w:divBdr>
        <w:top w:val="none" w:sz="0" w:space="0" w:color="auto"/>
        <w:left w:val="none" w:sz="0" w:space="0" w:color="auto"/>
        <w:bottom w:val="none" w:sz="0" w:space="0" w:color="auto"/>
        <w:right w:val="none" w:sz="0" w:space="0" w:color="auto"/>
      </w:divBdr>
    </w:div>
    <w:div w:id="1312631993">
      <w:bodyDiv w:val="1"/>
      <w:marLeft w:val="0"/>
      <w:marRight w:val="0"/>
      <w:marTop w:val="0"/>
      <w:marBottom w:val="0"/>
      <w:divBdr>
        <w:top w:val="none" w:sz="0" w:space="0" w:color="auto"/>
        <w:left w:val="none" w:sz="0" w:space="0" w:color="auto"/>
        <w:bottom w:val="none" w:sz="0" w:space="0" w:color="auto"/>
        <w:right w:val="none" w:sz="0" w:space="0" w:color="auto"/>
      </w:divBdr>
    </w:div>
    <w:div w:id="1345009829">
      <w:bodyDiv w:val="1"/>
      <w:marLeft w:val="0"/>
      <w:marRight w:val="0"/>
      <w:marTop w:val="0"/>
      <w:marBottom w:val="0"/>
      <w:divBdr>
        <w:top w:val="none" w:sz="0" w:space="0" w:color="auto"/>
        <w:left w:val="none" w:sz="0" w:space="0" w:color="auto"/>
        <w:bottom w:val="none" w:sz="0" w:space="0" w:color="auto"/>
        <w:right w:val="none" w:sz="0" w:space="0" w:color="auto"/>
      </w:divBdr>
    </w:div>
    <w:div w:id="1351641439">
      <w:bodyDiv w:val="1"/>
      <w:marLeft w:val="0"/>
      <w:marRight w:val="0"/>
      <w:marTop w:val="0"/>
      <w:marBottom w:val="0"/>
      <w:divBdr>
        <w:top w:val="none" w:sz="0" w:space="0" w:color="auto"/>
        <w:left w:val="none" w:sz="0" w:space="0" w:color="auto"/>
        <w:bottom w:val="none" w:sz="0" w:space="0" w:color="auto"/>
        <w:right w:val="none" w:sz="0" w:space="0" w:color="auto"/>
      </w:divBdr>
    </w:div>
    <w:div w:id="1393774771">
      <w:bodyDiv w:val="1"/>
      <w:marLeft w:val="0"/>
      <w:marRight w:val="0"/>
      <w:marTop w:val="0"/>
      <w:marBottom w:val="0"/>
      <w:divBdr>
        <w:top w:val="none" w:sz="0" w:space="0" w:color="auto"/>
        <w:left w:val="none" w:sz="0" w:space="0" w:color="auto"/>
        <w:bottom w:val="none" w:sz="0" w:space="0" w:color="auto"/>
        <w:right w:val="none" w:sz="0" w:space="0" w:color="auto"/>
      </w:divBdr>
    </w:div>
    <w:div w:id="1394156089">
      <w:bodyDiv w:val="1"/>
      <w:marLeft w:val="0"/>
      <w:marRight w:val="0"/>
      <w:marTop w:val="0"/>
      <w:marBottom w:val="0"/>
      <w:divBdr>
        <w:top w:val="none" w:sz="0" w:space="0" w:color="auto"/>
        <w:left w:val="none" w:sz="0" w:space="0" w:color="auto"/>
        <w:bottom w:val="none" w:sz="0" w:space="0" w:color="auto"/>
        <w:right w:val="none" w:sz="0" w:space="0" w:color="auto"/>
      </w:divBdr>
    </w:div>
    <w:div w:id="1408530764">
      <w:bodyDiv w:val="1"/>
      <w:marLeft w:val="0"/>
      <w:marRight w:val="0"/>
      <w:marTop w:val="0"/>
      <w:marBottom w:val="0"/>
      <w:divBdr>
        <w:top w:val="none" w:sz="0" w:space="0" w:color="auto"/>
        <w:left w:val="none" w:sz="0" w:space="0" w:color="auto"/>
        <w:bottom w:val="none" w:sz="0" w:space="0" w:color="auto"/>
        <w:right w:val="none" w:sz="0" w:space="0" w:color="auto"/>
      </w:divBdr>
    </w:div>
    <w:div w:id="1464422739">
      <w:bodyDiv w:val="1"/>
      <w:marLeft w:val="0"/>
      <w:marRight w:val="0"/>
      <w:marTop w:val="0"/>
      <w:marBottom w:val="0"/>
      <w:divBdr>
        <w:top w:val="none" w:sz="0" w:space="0" w:color="auto"/>
        <w:left w:val="none" w:sz="0" w:space="0" w:color="auto"/>
        <w:bottom w:val="none" w:sz="0" w:space="0" w:color="auto"/>
        <w:right w:val="none" w:sz="0" w:space="0" w:color="auto"/>
      </w:divBdr>
    </w:div>
    <w:div w:id="1471097120">
      <w:bodyDiv w:val="1"/>
      <w:marLeft w:val="0"/>
      <w:marRight w:val="0"/>
      <w:marTop w:val="0"/>
      <w:marBottom w:val="0"/>
      <w:divBdr>
        <w:top w:val="none" w:sz="0" w:space="0" w:color="auto"/>
        <w:left w:val="none" w:sz="0" w:space="0" w:color="auto"/>
        <w:bottom w:val="none" w:sz="0" w:space="0" w:color="auto"/>
        <w:right w:val="none" w:sz="0" w:space="0" w:color="auto"/>
      </w:divBdr>
    </w:div>
    <w:div w:id="1472555283">
      <w:bodyDiv w:val="1"/>
      <w:marLeft w:val="0"/>
      <w:marRight w:val="0"/>
      <w:marTop w:val="0"/>
      <w:marBottom w:val="0"/>
      <w:divBdr>
        <w:top w:val="none" w:sz="0" w:space="0" w:color="auto"/>
        <w:left w:val="none" w:sz="0" w:space="0" w:color="auto"/>
        <w:bottom w:val="none" w:sz="0" w:space="0" w:color="auto"/>
        <w:right w:val="none" w:sz="0" w:space="0" w:color="auto"/>
      </w:divBdr>
    </w:div>
    <w:div w:id="1472822488">
      <w:bodyDiv w:val="1"/>
      <w:marLeft w:val="0"/>
      <w:marRight w:val="0"/>
      <w:marTop w:val="0"/>
      <w:marBottom w:val="0"/>
      <w:divBdr>
        <w:top w:val="none" w:sz="0" w:space="0" w:color="auto"/>
        <w:left w:val="none" w:sz="0" w:space="0" w:color="auto"/>
        <w:bottom w:val="none" w:sz="0" w:space="0" w:color="auto"/>
        <w:right w:val="none" w:sz="0" w:space="0" w:color="auto"/>
      </w:divBdr>
    </w:div>
    <w:div w:id="1484155547">
      <w:bodyDiv w:val="1"/>
      <w:marLeft w:val="0"/>
      <w:marRight w:val="0"/>
      <w:marTop w:val="0"/>
      <w:marBottom w:val="0"/>
      <w:divBdr>
        <w:top w:val="none" w:sz="0" w:space="0" w:color="auto"/>
        <w:left w:val="none" w:sz="0" w:space="0" w:color="auto"/>
        <w:bottom w:val="none" w:sz="0" w:space="0" w:color="auto"/>
        <w:right w:val="none" w:sz="0" w:space="0" w:color="auto"/>
      </w:divBdr>
    </w:div>
    <w:div w:id="1491171998">
      <w:bodyDiv w:val="1"/>
      <w:marLeft w:val="0"/>
      <w:marRight w:val="0"/>
      <w:marTop w:val="0"/>
      <w:marBottom w:val="0"/>
      <w:divBdr>
        <w:top w:val="none" w:sz="0" w:space="0" w:color="auto"/>
        <w:left w:val="none" w:sz="0" w:space="0" w:color="auto"/>
        <w:bottom w:val="none" w:sz="0" w:space="0" w:color="auto"/>
        <w:right w:val="none" w:sz="0" w:space="0" w:color="auto"/>
      </w:divBdr>
    </w:div>
    <w:div w:id="1493132747">
      <w:bodyDiv w:val="1"/>
      <w:marLeft w:val="0"/>
      <w:marRight w:val="0"/>
      <w:marTop w:val="0"/>
      <w:marBottom w:val="0"/>
      <w:divBdr>
        <w:top w:val="none" w:sz="0" w:space="0" w:color="auto"/>
        <w:left w:val="none" w:sz="0" w:space="0" w:color="auto"/>
        <w:bottom w:val="none" w:sz="0" w:space="0" w:color="auto"/>
        <w:right w:val="none" w:sz="0" w:space="0" w:color="auto"/>
      </w:divBdr>
    </w:div>
    <w:div w:id="1497182066">
      <w:bodyDiv w:val="1"/>
      <w:marLeft w:val="0"/>
      <w:marRight w:val="0"/>
      <w:marTop w:val="0"/>
      <w:marBottom w:val="0"/>
      <w:divBdr>
        <w:top w:val="none" w:sz="0" w:space="0" w:color="auto"/>
        <w:left w:val="none" w:sz="0" w:space="0" w:color="auto"/>
        <w:bottom w:val="none" w:sz="0" w:space="0" w:color="auto"/>
        <w:right w:val="none" w:sz="0" w:space="0" w:color="auto"/>
      </w:divBdr>
    </w:div>
    <w:div w:id="1520512071">
      <w:bodyDiv w:val="1"/>
      <w:marLeft w:val="0"/>
      <w:marRight w:val="0"/>
      <w:marTop w:val="0"/>
      <w:marBottom w:val="0"/>
      <w:divBdr>
        <w:top w:val="none" w:sz="0" w:space="0" w:color="auto"/>
        <w:left w:val="none" w:sz="0" w:space="0" w:color="auto"/>
        <w:bottom w:val="none" w:sz="0" w:space="0" w:color="auto"/>
        <w:right w:val="none" w:sz="0" w:space="0" w:color="auto"/>
      </w:divBdr>
    </w:div>
    <w:div w:id="1521429873">
      <w:bodyDiv w:val="1"/>
      <w:marLeft w:val="0"/>
      <w:marRight w:val="0"/>
      <w:marTop w:val="0"/>
      <w:marBottom w:val="0"/>
      <w:divBdr>
        <w:top w:val="none" w:sz="0" w:space="0" w:color="auto"/>
        <w:left w:val="none" w:sz="0" w:space="0" w:color="auto"/>
        <w:bottom w:val="none" w:sz="0" w:space="0" w:color="auto"/>
        <w:right w:val="none" w:sz="0" w:space="0" w:color="auto"/>
      </w:divBdr>
    </w:div>
    <w:div w:id="1521581646">
      <w:bodyDiv w:val="1"/>
      <w:marLeft w:val="0"/>
      <w:marRight w:val="0"/>
      <w:marTop w:val="0"/>
      <w:marBottom w:val="0"/>
      <w:divBdr>
        <w:top w:val="none" w:sz="0" w:space="0" w:color="auto"/>
        <w:left w:val="none" w:sz="0" w:space="0" w:color="auto"/>
        <w:bottom w:val="none" w:sz="0" w:space="0" w:color="auto"/>
        <w:right w:val="none" w:sz="0" w:space="0" w:color="auto"/>
      </w:divBdr>
    </w:div>
    <w:div w:id="1522353462">
      <w:bodyDiv w:val="1"/>
      <w:marLeft w:val="0"/>
      <w:marRight w:val="0"/>
      <w:marTop w:val="0"/>
      <w:marBottom w:val="0"/>
      <w:divBdr>
        <w:top w:val="none" w:sz="0" w:space="0" w:color="auto"/>
        <w:left w:val="none" w:sz="0" w:space="0" w:color="auto"/>
        <w:bottom w:val="none" w:sz="0" w:space="0" w:color="auto"/>
        <w:right w:val="none" w:sz="0" w:space="0" w:color="auto"/>
      </w:divBdr>
    </w:div>
    <w:div w:id="1526946505">
      <w:bodyDiv w:val="1"/>
      <w:marLeft w:val="0"/>
      <w:marRight w:val="0"/>
      <w:marTop w:val="0"/>
      <w:marBottom w:val="0"/>
      <w:divBdr>
        <w:top w:val="none" w:sz="0" w:space="0" w:color="auto"/>
        <w:left w:val="none" w:sz="0" w:space="0" w:color="auto"/>
        <w:bottom w:val="none" w:sz="0" w:space="0" w:color="auto"/>
        <w:right w:val="none" w:sz="0" w:space="0" w:color="auto"/>
      </w:divBdr>
    </w:div>
    <w:div w:id="1532916428">
      <w:bodyDiv w:val="1"/>
      <w:marLeft w:val="0"/>
      <w:marRight w:val="0"/>
      <w:marTop w:val="0"/>
      <w:marBottom w:val="0"/>
      <w:divBdr>
        <w:top w:val="none" w:sz="0" w:space="0" w:color="auto"/>
        <w:left w:val="none" w:sz="0" w:space="0" w:color="auto"/>
        <w:bottom w:val="none" w:sz="0" w:space="0" w:color="auto"/>
        <w:right w:val="none" w:sz="0" w:space="0" w:color="auto"/>
      </w:divBdr>
    </w:div>
    <w:div w:id="1544827802">
      <w:bodyDiv w:val="1"/>
      <w:marLeft w:val="0"/>
      <w:marRight w:val="0"/>
      <w:marTop w:val="0"/>
      <w:marBottom w:val="0"/>
      <w:divBdr>
        <w:top w:val="none" w:sz="0" w:space="0" w:color="auto"/>
        <w:left w:val="none" w:sz="0" w:space="0" w:color="auto"/>
        <w:bottom w:val="none" w:sz="0" w:space="0" w:color="auto"/>
        <w:right w:val="none" w:sz="0" w:space="0" w:color="auto"/>
      </w:divBdr>
    </w:div>
    <w:div w:id="1553929110">
      <w:bodyDiv w:val="1"/>
      <w:marLeft w:val="0"/>
      <w:marRight w:val="0"/>
      <w:marTop w:val="0"/>
      <w:marBottom w:val="0"/>
      <w:divBdr>
        <w:top w:val="none" w:sz="0" w:space="0" w:color="auto"/>
        <w:left w:val="none" w:sz="0" w:space="0" w:color="auto"/>
        <w:bottom w:val="none" w:sz="0" w:space="0" w:color="auto"/>
        <w:right w:val="none" w:sz="0" w:space="0" w:color="auto"/>
      </w:divBdr>
    </w:div>
    <w:div w:id="1566452346">
      <w:bodyDiv w:val="1"/>
      <w:marLeft w:val="0"/>
      <w:marRight w:val="0"/>
      <w:marTop w:val="0"/>
      <w:marBottom w:val="0"/>
      <w:divBdr>
        <w:top w:val="none" w:sz="0" w:space="0" w:color="auto"/>
        <w:left w:val="none" w:sz="0" w:space="0" w:color="auto"/>
        <w:bottom w:val="none" w:sz="0" w:space="0" w:color="auto"/>
        <w:right w:val="none" w:sz="0" w:space="0" w:color="auto"/>
      </w:divBdr>
    </w:div>
    <w:div w:id="1587611889">
      <w:bodyDiv w:val="1"/>
      <w:marLeft w:val="0"/>
      <w:marRight w:val="0"/>
      <w:marTop w:val="0"/>
      <w:marBottom w:val="0"/>
      <w:divBdr>
        <w:top w:val="none" w:sz="0" w:space="0" w:color="auto"/>
        <w:left w:val="none" w:sz="0" w:space="0" w:color="auto"/>
        <w:bottom w:val="none" w:sz="0" w:space="0" w:color="auto"/>
        <w:right w:val="none" w:sz="0" w:space="0" w:color="auto"/>
      </w:divBdr>
    </w:div>
    <w:div w:id="1603342719">
      <w:bodyDiv w:val="1"/>
      <w:marLeft w:val="0"/>
      <w:marRight w:val="0"/>
      <w:marTop w:val="0"/>
      <w:marBottom w:val="0"/>
      <w:divBdr>
        <w:top w:val="none" w:sz="0" w:space="0" w:color="auto"/>
        <w:left w:val="none" w:sz="0" w:space="0" w:color="auto"/>
        <w:bottom w:val="none" w:sz="0" w:space="0" w:color="auto"/>
        <w:right w:val="none" w:sz="0" w:space="0" w:color="auto"/>
      </w:divBdr>
    </w:div>
    <w:div w:id="1634486413">
      <w:bodyDiv w:val="1"/>
      <w:marLeft w:val="0"/>
      <w:marRight w:val="0"/>
      <w:marTop w:val="0"/>
      <w:marBottom w:val="0"/>
      <w:divBdr>
        <w:top w:val="none" w:sz="0" w:space="0" w:color="auto"/>
        <w:left w:val="none" w:sz="0" w:space="0" w:color="auto"/>
        <w:bottom w:val="none" w:sz="0" w:space="0" w:color="auto"/>
        <w:right w:val="none" w:sz="0" w:space="0" w:color="auto"/>
      </w:divBdr>
    </w:div>
    <w:div w:id="1661470977">
      <w:bodyDiv w:val="1"/>
      <w:marLeft w:val="0"/>
      <w:marRight w:val="0"/>
      <w:marTop w:val="0"/>
      <w:marBottom w:val="0"/>
      <w:divBdr>
        <w:top w:val="none" w:sz="0" w:space="0" w:color="auto"/>
        <w:left w:val="none" w:sz="0" w:space="0" w:color="auto"/>
        <w:bottom w:val="none" w:sz="0" w:space="0" w:color="auto"/>
        <w:right w:val="none" w:sz="0" w:space="0" w:color="auto"/>
      </w:divBdr>
    </w:div>
    <w:div w:id="1665358931">
      <w:bodyDiv w:val="1"/>
      <w:marLeft w:val="0"/>
      <w:marRight w:val="0"/>
      <w:marTop w:val="0"/>
      <w:marBottom w:val="0"/>
      <w:divBdr>
        <w:top w:val="none" w:sz="0" w:space="0" w:color="auto"/>
        <w:left w:val="none" w:sz="0" w:space="0" w:color="auto"/>
        <w:bottom w:val="none" w:sz="0" w:space="0" w:color="auto"/>
        <w:right w:val="none" w:sz="0" w:space="0" w:color="auto"/>
      </w:divBdr>
    </w:div>
    <w:div w:id="1701398514">
      <w:bodyDiv w:val="1"/>
      <w:marLeft w:val="0"/>
      <w:marRight w:val="0"/>
      <w:marTop w:val="0"/>
      <w:marBottom w:val="0"/>
      <w:divBdr>
        <w:top w:val="none" w:sz="0" w:space="0" w:color="auto"/>
        <w:left w:val="none" w:sz="0" w:space="0" w:color="auto"/>
        <w:bottom w:val="none" w:sz="0" w:space="0" w:color="auto"/>
        <w:right w:val="none" w:sz="0" w:space="0" w:color="auto"/>
      </w:divBdr>
    </w:div>
    <w:div w:id="1704862255">
      <w:bodyDiv w:val="1"/>
      <w:marLeft w:val="0"/>
      <w:marRight w:val="0"/>
      <w:marTop w:val="0"/>
      <w:marBottom w:val="0"/>
      <w:divBdr>
        <w:top w:val="none" w:sz="0" w:space="0" w:color="auto"/>
        <w:left w:val="none" w:sz="0" w:space="0" w:color="auto"/>
        <w:bottom w:val="none" w:sz="0" w:space="0" w:color="auto"/>
        <w:right w:val="none" w:sz="0" w:space="0" w:color="auto"/>
      </w:divBdr>
    </w:div>
    <w:div w:id="1734424471">
      <w:bodyDiv w:val="1"/>
      <w:marLeft w:val="0"/>
      <w:marRight w:val="0"/>
      <w:marTop w:val="0"/>
      <w:marBottom w:val="0"/>
      <w:divBdr>
        <w:top w:val="none" w:sz="0" w:space="0" w:color="auto"/>
        <w:left w:val="none" w:sz="0" w:space="0" w:color="auto"/>
        <w:bottom w:val="none" w:sz="0" w:space="0" w:color="auto"/>
        <w:right w:val="none" w:sz="0" w:space="0" w:color="auto"/>
      </w:divBdr>
    </w:div>
    <w:div w:id="1738163788">
      <w:bodyDiv w:val="1"/>
      <w:marLeft w:val="0"/>
      <w:marRight w:val="0"/>
      <w:marTop w:val="0"/>
      <w:marBottom w:val="0"/>
      <w:divBdr>
        <w:top w:val="none" w:sz="0" w:space="0" w:color="auto"/>
        <w:left w:val="none" w:sz="0" w:space="0" w:color="auto"/>
        <w:bottom w:val="none" w:sz="0" w:space="0" w:color="auto"/>
        <w:right w:val="none" w:sz="0" w:space="0" w:color="auto"/>
      </w:divBdr>
    </w:div>
    <w:div w:id="1749225069">
      <w:bodyDiv w:val="1"/>
      <w:marLeft w:val="0"/>
      <w:marRight w:val="0"/>
      <w:marTop w:val="0"/>
      <w:marBottom w:val="0"/>
      <w:divBdr>
        <w:top w:val="none" w:sz="0" w:space="0" w:color="auto"/>
        <w:left w:val="none" w:sz="0" w:space="0" w:color="auto"/>
        <w:bottom w:val="none" w:sz="0" w:space="0" w:color="auto"/>
        <w:right w:val="none" w:sz="0" w:space="0" w:color="auto"/>
      </w:divBdr>
    </w:div>
    <w:div w:id="1765881228">
      <w:bodyDiv w:val="1"/>
      <w:marLeft w:val="0"/>
      <w:marRight w:val="0"/>
      <w:marTop w:val="0"/>
      <w:marBottom w:val="0"/>
      <w:divBdr>
        <w:top w:val="none" w:sz="0" w:space="0" w:color="auto"/>
        <w:left w:val="none" w:sz="0" w:space="0" w:color="auto"/>
        <w:bottom w:val="none" w:sz="0" w:space="0" w:color="auto"/>
        <w:right w:val="none" w:sz="0" w:space="0" w:color="auto"/>
      </w:divBdr>
    </w:div>
    <w:div w:id="1815098516">
      <w:bodyDiv w:val="1"/>
      <w:marLeft w:val="0"/>
      <w:marRight w:val="0"/>
      <w:marTop w:val="0"/>
      <w:marBottom w:val="0"/>
      <w:divBdr>
        <w:top w:val="none" w:sz="0" w:space="0" w:color="auto"/>
        <w:left w:val="none" w:sz="0" w:space="0" w:color="auto"/>
        <w:bottom w:val="none" w:sz="0" w:space="0" w:color="auto"/>
        <w:right w:val="none" w:sz="0" w:space="0" w:color="auto"/>
      </w:divBdr>
    </w:div>
    <w:div w:id="1817839644">
      <w:bodyDiv w:val="1"/>
      <w:marLeft w:val="0"/>
      <w:marRight w:val="0"/>
      <w:marTop w:val="0"/>
      <w:marBottom w:val="0"/>
      <w:divBdr>
        <w:top w:val="none" w:sz="0" w:space="0" w:color="auto"/>
        <w:left w:val="none" w:sz="0" w:space="0" w:color="auto"/>
        <w:bottom w:val="none" w:sz="0" w:space="0" w:color="auto"/>
        <w:right w:val="none" w:sz="0" w:space="0" w:color="auto"/>
      </w:divBdr>
    </w:div>
    <w:div w:id="1820686264">
      <w:bodyDiv w:val="1"/>
      <w:marLeft w:val="0"/>
      <w:marRight w:val="0"/>
      <w:marTop w:val="0"/>
      <w:marBottom w:val="0"/>
      <w:divBdr>
        <w:top w:val="none" w:sz="0" w:space="0" w:color="auto"/>
        <w:left w:val="none" w:sz="0" w:space="0" w:color="auto"/>
        <w:bottom w:val="none" w:sz="0" w:space="0" w:color="auto"/>
        <w:right w:val="none" w:sz="0" w:space="0" w:color="auto"/>
      </w:divBdr>
    </w:div>
    <w:div w:id="1868174399">
      <w:bodyDiv w:val="1"/>
      <w:marLeft w:val="0"/>
      <w:marRight w:val="0"/>
      <w:marTop w:val="0"/>
      <w:marBottom w:val="0"/>
      <w:divBdr>
        <w:top w:val="none" w:sz="0" w:space="0" w:color="auto"/>
        <w:left w:val="none" w:sz="0" w:space="0" w:color="auto"/>
        <w:bottom w:val="none" w:sz="0" w:space="0" w:color="auto"/>
        <w:right w:val="none" w:sz="0" w:space="0" w:color="auto"/>
      </w:divBdr>
    </w:div>
    <w:div w:id="1878615750">
      <w:bodyDiv w:val="1"/>
      <w:marLeft w:val="0"/>
      <w:marRight w:val="0"/>
      <w:marTop w:val="0"/>
      <w:marBottom w:val="0"/>
      <w:divBdr>
        <w:top w:val="none" w:sz="0" w:space="0" w:color="auto"/>
        <w:left w:val="none" w:sz="0" w:space="0" w:color="auto"/>
        <w:bottom w:val="none" w:sz="0" w:space="0" w:color="auto"/>
        <w:right w:val="none" w:sz="0" w:space="0" w:color="auto"/>
      </w:divBdr>
    </w:div>
    <w:div w:id="1882355955">
      <w:bodyDiv w:val="1"/>
      <w:marLeft w:val="0"/>
      <w:marRight w:val="0"/>
      <w:marTop w:val="0"/>
      <w:marBottom w:val="0"/>
      <w:divBdr>
        <w:top w:val="none" w:sz="0" w:space="0" w:color="auto"/>
        <w:left w:val="none" w:sz="0" w:space="0" w:color="auto"/>
        <w:bottom w:val="none" w:sz="0" w:space="0" w:color="auto"/>
        <w:right w:val="none" w:sz="0" w:space="0" w:color="auto"/>
      </w:divBdr>
    </w:div>
    <w:div w:id="1890679028">
      <w:bodyDiv w:val="1"/>
      <w:marLeft w:val="0"/>
      <w:marRight w:val="0"/>
      <w:marTop w:val="0"/>
      <w:marBottom w:val="0"/>
      <w:divBdr>
        <w:top w:val="none" w:sz="0" w:space="0" w:color="auto"/>
        <w:left w:val="none" w:sz="0" w:space="0" w:color="auto"/>
        <w:bottom w:val="none" w:sz="0" w:space="0" w:color="auto"/>
        <w:right w:val="none" w:sz="0" w:space="0" w:color="auto"/>
      </w:divBdr>
    </w:div>
    <w:div w:id="1917860856">
      <w:bodyDiv w:val="1"/>
      <w:marLeft w:val="0"/>
      <w:marRight w:val="0"/>
      <w:marTop w:val="0"/>
      <w:marBottom w:val="0"/>
      <w:divBdr>
        <w:top w:val="none" w:sz="0" w:space="0" w:color="auto"/>
        <w:left w:val="none" w:sz="0" w:space="0" w:color="auto"/>
        <w:bottom w:val="none" w:sz="0" w:space="0" w:color="auto"/>
        <w:right w:val="none" w:sz="0" w:space="0" w:color="auto"/>
      </w:divBdr>
    </w:div>
    <w:div w:id="1948344588">
      <w:bodyDiv w:val="1"/>
      <w:marLeft w:val="0"/>
      <w:marRight w:val="0"/>
      <w:marTop w:val="0"/>
      <w:marBottom w:val="0"/>
      <w:divBdr>
        <w:top w:val="none" w:sz="0" w:space="0" w:color="auto"/>
        <w:left w:val="none" w:sz="0" w:space="0" w:color="auto"/>
        <w:bottom w:val="none" w:sz="0" w:space="0" w:color="auto"/>
        <w:right w:val="none" w:sz="0" w:space="0" w:color="auto"/>
      </w:divBdr>
    </w:div>
    <w:div w:id="1962303515">
      <w:bodyDiv w:val="1"/>
      <w:marLeft w:val="0"/>
      <w:marRight w:val="0"/>
      <w:marTop w:val="0"/>
      <w:marBottom w:val="0"/>
      <w:divBdr>
        <w:top w:val="none" w:sz="0" w:space="0" w:color="auto"/>
        <w:left w:val="none" w:sz="0" w:space="0" w:color="auto"/>
        <w:bottom w:val="none" w:sz="0" w:space="0" w:color="auto"/>
        <w:right w:val="none" w:sz="0" w:space="0" w:color="auto"/>
      </w:divBdr>
    </w:div>
    <w:div w:id="1988127306">
      <w:bodyDiv w:val="1"/>
      <w:marLeft w:val="0"/>
      <w:marRight w:val="0"/>
      <w:marTop w:val="0"/>
      <w:marBottom w:val="0"/>
      <w:divBdr>
        <w:top w:val="none" w:sz="0" w:space="0" w:color="auto"/>
        <w:left w:val="none" w:sz="0" w:space="0" w:color="auto"/>
        <w:bottom w:val="none" w:sz="0" w:space="0" w:color="auto"/>
        <w:right w:val="none" w:sz="0" w:space="0" w:color="auto"/>
      </w:divBdr>
    </w:div>
    <w:div w:id="1997175741">
      <w:bodyDiv w:val="1"/>
      <w:marLeft w:val="0"/>
      <w:marRight w:val="0"/>
      <w:marTop w:val="0"/>
      <w:marBottom w:val="0"/>
      <w:divBdr>
        <w:top w:val="none" w:sz="0" w:space="0" w:color="auto"/>
        <w:left w:val="none" w:sz="0" w:space="0" w:color="auto"/>
        <w:bottom w:val="none" w:sz="0" w:space="0" w:color="auto"/>
        <w:right w:val="none" w:sz="0" w:space="0" w:color="auto"/>
      </w:divBdr>
    </w:div>
    <w:div w:id="2000381206">
      <w:bodyDiv w:val="1"/>
      <w:marLeft w:val="0"/>
      <w:marRight w:val="0"/>
      <w:marTop w:val="0"/>
      <w:marBottom w:val="0"/>
      <w:divBdr>
        <w:top w:val="none" w:sz="0" w:space="0" w:color="auto"/>
        <w:left w:val="none" w:sz="0" w:space="0" w:color="auto"/>
        <w:bottom w:val="none" w:sz="0" w:space="0" w:color="auto"/>
        <w:right w:val="none" w:sz="0" w:space="0" w:color="auto"/>
      </w:divBdr>
    </w:div>
    <w:div w:id="2015377579">
      <w:bodyDiv w:val="1"/>
      <w:marLeft w:val="0"/>
      <w:marRight w:val="0"/>
      <w:marTop w:val="0"/>
      <w:marBottom w:val="0"/>
      <w:divBdr>
        <w:top w:val="none" w:sz="0" w:space="0" w:color="auto"/>
        <w:left w:val="none" w:sz="0" w:space="0" w:color="auto"/>
        <w:bottom w:val="none" w:sz="0" w:space="0" w:color="auto"/>
        <w:right w:val="none" w:sz="0" w:space="0" w:color="auto"/>
      </w:divBdr>
    </w:div>
    <w:div w:id="2017266257">
      <w:bodyDiv w:val="1"/>
      <w:marLeft w:val="0"/>
      <w:marRight w:val="0"/>
      <w:marTop w:val="0"/>
      <w:marBottom w:val="0"/>
      <w:divBdr>
        <w:top w:val="none" w:sz="0" w:space="0" w:color="auto"/>
        <w:left w:val="none" w:sz="0" w:space="0" w:color="auto"/>
        <w:bottom w:val="none" w:sz="0" w:space="0" w:color="auto"/>
        <w:right w:val="none" w:sz="0" w:space="0" w:color="auto"/>
      </w:divBdr>
    </w:div>
    <w:div w:id="2030641606">
      <w:bodyDiv w:val="1"/>
      <w:marLeft w:val="0"/>
      <w:marRight w:val="0"/>
      <w:marTop w:val="0"/>
      <w:marBottom w:val="0"/>
      <w:divBdr>
        <w:top w:val="none" w:sz="0" w:space="0" w:color="auto"/>
        <w:left w:val="none" w:sz="0" w:space="0" w:color="auto"/>
        <w:bottom w:val="none" w:sz="0" w:space="0" w:color="auto"/>
        <w:right w:val="none" w:sz="0" w:space="0" w:color="auto"/>
      </w:divBdr>
    </w:div>
    <w:div w:id="2035423482">
      <w:bodyDiv w:val="1"/>
      <w:marLeft w:val="0"/>
      <w:marRight w:val="0"/>
      <w:marTop w:val="0"/>
      <w:marBottom w:val="0"/>
      <w:divBdr>
        <w:top w:val="none" w:sz="0" w:space="0" w:color="auto"/>
        <w:left w:val="none" w:sz="0" w:space="0" w:color="auto"/>
        <w:bottom w:val="none" w:sz="0" w:space="0" w:color="auto"/>
        <w:right w:val="none" w:sz="0" w:space="0" w:color="auto"/>
      </w:divBdr>
    </w:div>
    <w:div w:id="2043824896">
      <w:bodyDiv w:val="1"/>
      <w:marLeft w:val="0"/>
      <w:marRight w:val="0"/>
      <w:marTop w:val="0"/>
      <w:marBottom w:val="0"/>
      <w:divBdr>
        <w:top w:val="none" w:sz="0" w:space="0" w:color="auto"/>
        <w:left w:val="none" w:sz="0" w:space="0" w:color="auto"/>
        <w:bottom w:val="none" w:sz="0" w:space="0" w:color="auto"/>
        <w:right w:val="none" w:sz="0" w:space="0" w:color="auto"/>
      </w:divBdr>
    </w:div>
    <w:div w:id="2044161588">
      <w:bodyDiv w:val="1"/>
      <w:marLeft w:val="0"/>
      <w:marRight w:val="0"/>
      <w:marTop w:val="0"/>
      <w:marBottom w:val="0"/>
      <w:divBdr>
        <w:top w:val="none" w:sz="0" w:space="0" w:color="auto"/>
        <w:left w:val="none" w:sz="0" w:space="0" w:color="auto"/>
        <w:bottom w:val="none" w:sz="0" w:space="0" w:color="auto"/>
        <w:right w:val="none" w:sz="0" w:space="0" w:color="auto"/>
      </w:divBdr>
    </w:div>
    <w:div w:id="2097360831">
      <w:bodyDiv w:val="1"/>
      <w:marLeft w:val="0"/>
      <w:marRight w:val="0"/>
      <w:marTop w:val="0"/>
      <w:marBottom w:val="0"/>
      <w:divBdr>
        <w:top w:val="none" w:sz="0" w:space="0" w:color="auto"/>
        <w:left w:val="none" w:sz="0" w:space="0" w:color="auto"/>
        <w:bottom w:val="none" w:sz="0" w:space="0" w:color="auto"/>
        <w:right w:val="none" w:sz="0" w:space="0" w:color="auto"/>
      </w:divBdr>
    </w:div>
    <w:div w:id="2101753975">
      <w:bodyDiv w:val="1"/>
      <w:marLeft w:val="0"/>
      <w:marRight w:val="0"/>
      <w:marTop w:val="0"/>
      <w:marBottom w:val="0"/>
      <w:divBdr>
        <w:top w:val="none" w:sz="0" w:space="0" w:color="auto"/>
        <w:left w:val="none" w:sz="0" w:space="0" w:color="auto"/>
        <w:bottom w:val="none" w:sz="0" w:space="0" w:color="auto"/>
        <w:right w:val="none" w:sz="0" w:space="0" w:color="auto"/>
      </w:divBdr>
    </w:div>
    <w:div w:id="2107579380">
      <w:bodyDiv w:val="1"/>
      <w:marLeft w:val="0"/>
      <w:marRight w:val="0"/>
      <w:marTop w:val="0"/>
      <w:marBottom w:val="0"/>
      <w:divBdr>
        <w:top w:val="none" w:sz="0" w:space="0" w:color="auto"/>
        <w:left w:val="none" w:sz="0" w:space="0" w:color="auto"/>
        <w:bottom w:val="none" w:sz="0" w:space="0" w:color="auto"/>
        <w:right w:val="none" w:sz="0" w:space="0" w:color="auto"/>
      </w:divBdr>
    </w:div>
    <w:div w:id="2107655869">
      <w:bodyDiv w:val="1"/>
      <w:marLeft w:val="0"/>
      <w:marRight w:val="0"/>
      <w:marTop w:val="0"/>
      <w:marBottom w:val="0"/>
      <w:divBdr>
        <w:top w:val="none" w:sz="0" w:space="0" w:color="auto"/>
        <w:left w:val="none" w:sz="0" w:space="0" w:color="auto"/>
        <w:bottom w:val="none" w:sz="0" w:space="0" w:color="auto"/>
        <w:right w:val="none" w:sz="0" w:space="0" w:color="auto"/>
      </w:divBdr>
    </w:div>
    <w:div w:id="212114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package" Target="embeddings/Microsoft_Visio_Drawing1.vsdx"/><Relationship Id="rId18" Type="http://schemas.openxmlformats.org/officeDocument/2006/relationships/image" Target="media/image7.png"/><Relationship Id="rId26" Type="http://schemas.openxmlformats.org/officeDocument/2006/relationships/hyperlink" Target="www.sciencedomain.org/review-history/24784" TargetMode="External"/><Relationship Id="rId3" Type="http://schemas.openxmlformats.org/officeDocument/2006/relationships/styles" Target="styles.xml"/><Relationship Id="rId21" Type="http://schemas.openxmlformats.org/officeDocument/2006/relationships/hyperlink" Target="http://www.community.jisc.ac.uk/library/advisory-services/guide-surveying-buildings-wireless-%20networking"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6.png"/><Relationship Id="rId25" Type="http://schemas.openxmlformats.org/officeDocument/2006/relationships/hyperlink" Target="www.iosrjournals.org" TargetMode="Externa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zerocarbonhub.org/current-roject/performance-ga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heeb.ahmed@kwasu.edu.ng" TargetMode="External"/><Relationship Id="rId24" Type="http://schemas.openxmlformats.org/officeDocument/2006/relationships/hyperlink" Target="https://www.researchgate.net/publication/310832222"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www.gpo.gov" TargetMode="External"/><Relationship Id="rId28" Type="http://schemas.openxmlformats.org/officeDocument/2006/relationships/footer" Target="footer1.xml"/><Relationship Id="rId10" Type="http://schemas.openxmlformats.org/officeDocument/2006/relationships/hyperlink" Target="mailto:adewalereadone@outlook.com"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mailto:buhariradox@gmail.com" TargetMode="External"/><Relationship Id="rId14" Type="http://schemas.openxmlformats.org/officeDocument/2006/relationships/image" Target="media/image3.png"/><Relationship Id="rId22" Type="http://schemas.openxmlformats.org/officeDocument/2006/relationships/hyperlink" Target="www.nijotech.com"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Gas17</b:Tag>
    <b:SourceType>Book</b:SourceType>
    <b:Guid>{6F775734-83BC-4222-B96C-643D2F73320F}</b:Guid>
    <b:Title>How to Write and Publisher a Scientific Paper</b:Title>
    <b:Year>2017</b:Year>
    <b:Author>
      <b:Author>
        <b:NameList>
          <b:Person>
            <b:Last>Gastel</b:Last>
            <b:First>Barbara</b:First>
          </b:Person>
          <b:Person>
            <b:Last>Day</b:Last>
            <b:Middle>A.</b:Middle>
            <b:First>Robert</b:First>
          </b:Person>
        </b:NameList>
      </b:Author>
    </b:Author>
    <b:City>New York, USA</b:City>
    <b:Publisher>Cambridge University Press</b:Publisher>
    <b:RefOrder>1</b:RefOrder>
  </b:Source>
  <b:Source>
    <b:Tag>Str00</b:Tag>
    <b:SourceType>Book</b:SourceType>
    <b:Guid>{EC950CF8-C5A1-4D7B-BF42-371687A83453}</b:Guid>
    <b:Title>The Elements of Style, IV Edition</b:Title>
    <b:Year>2000</b:Year>
    <b:City>Massachusetts, USA</b:City>
    <b:Publisher>Longman Publishers</b:Publisher>
    <b:Author>
      <b:Author>
        <b:NameList>
          <b:Person>
            <b:Last>Strunk</b:Last>
            <b:Middle>Jr.</b:Middle>
            <b:First>William</b:First>
          </b:Person>
          <b:Person>
            <b:Last>White</b:Last>
            <b:Middle>B.</b:Middle>
            <b:First>E.</b:First>
          </b:Person>
        </b:NameList>
      </b:Author>
    </b:Author>
    <b:RefOrder>2</b:RefOrder>
  </b:Source>
  <b:Source>
    <b:Tag>Dou09</b:Tag>
    <b:SourceType>Book</b:SourceType>
    <b:Guid>{20AF2B60-DEFF-4C87-8610-BA7BF6BDA6F7}</b:Guid>
    <b:Title>Trees, maps, and theorems. Effective communication for rational minds</b:Title>
    <b:Year>2009</b:Year>
    <b:City>Brussels, Belgium</b:City>
    <b:Publisher>Principiae</b:Publisher>
    <b:Author>
      <b:Author>
        <b:NameList>
          <b:Person>
            <b:Last>Doumont</b:Last>
            <b:First>Jean-luc</b:First>
          </b:Person>
        </b:NameList>
      </b:Author>
    </b:Author>
    <b:RefOrder>3</b:RefOrder>
  </b:Source>
  <b:Source>
    <b:Tag>Rec18</b:Tag>
    <b:SourceType>InternetSite</b:SourceType>
    <b:Guid>{413007F2-9D13-407D-81AA-15339089F07F}</b:Guid>
    <b:Title>Recommendations for the Conduct, Reporting, Editing and Publication of Scholarly Work in Medical Journals</b:Title>
    <b:Year>2018</b:Year>
    <b:ProductionCompany>International Committee of Medical Journal Editors</b:ProductionCompany>
    <b:Month>December</b:Month>
    <b:YearAccessed>2019</b:YearAccessed>
    <b:MonthAccessed>Jul</b:MonthAccessed>
    <b:DayAccessed>01</b:DayAccessed>
    <b:URL>http://www.icmje.org/about-icmje/faqs/icmje-recommendations/</b:URL>
    <b:RefOrder>9</b:RefOrder>
  </b:Source>
  <b:Source>
    <b:Tag>Glo19</b:Tag>
    <b:SourceType>JournalArticle</b:SourceType>
    <b:Guid>{326A21BE-D900-4C79-81CA-AA898A1A9217}</b:Guid>
    <b:Title>Fault diagnosis of single-phase induction motor based on acoustic signals</b:Title>
    <b:JournalName>Mechanical Systems and Signal Processing</b:JournalName>
    <b:Year>2019. DOI: https://doi.org/10.1016/j.ymssp.2018.07.044</b:Year>
    <b:Pages>65-80</b:Pages>
    <b:Volume>117</b:Volume>
    <b:Author>
      <b:Author>
        <b:NameList>
          <b:Person>
            <b:Last>Glowacz</b:Last>
            <b:First>Adam</b:First>
          </b:Person>
        </b:NameList>
      </b:Author>
    </b:Author>
    <b:RefOrder>8</b:RefOrder>
  </b:Source>
  <b:Source>
    <b:Tag>Ren17</b:Tag>
    <b:SourceType>JournalArticle</b:SourceType>
    <b:Guid>{C3F10F64-16EF-4892-8F0D-63EBBC5AAED4}</b:Guid>
    <b:Title>Faster R-CNN: Towards Real-Time Object Detection with Region Proposal Networks</b:Title>
    <b:JournalName>IEEE Transactions on Pattern Analysis and Machine Intelligence</b:JournalName>
    <b:Year>2017. DOI: https://doi.org/10.1109/TPAMI.2016.2577031</b:Year>
    <b:Pages>1137-1149</b:Pages>
    <b:Volume>39</b:Volume>
    <b:Issue>6</b:Issue>
    <b:Author>
      <b:Author>
        <b:NameList>
          <b:Person>
            <b:Last>Ren</b:Last>
            <b:First>Shaoqing</b:First>
          </b:Person>
          <b:Person>
            <b:Last>He</b:Last>
            <b:First>Kaiming</b:First>
          </b:Person>
          <b:Person>
            <b:Last>Girshick</b:Last>
            <b:First>Ross</b:First>
          </b:Person>
          <b:Person>
            <b:Last>Sun</b:Last>
            <b:First>Jian</b:First>
          </b:Person>
        </b:NameList>
      </b:Author>
    </b:Author>
    <b:RefOrder>7</b:RefOrder>
  </b:Source>
  <b:Source>
    <b:Tag>Guo18</b:Tag>
    <b:SourceType>JournalArticle</b:SourceType>
    <b:Guid>{CC692E35-165C-475D-AC6C-5993E60942FD}</b:Guid>
    <b:Title>Rational design of electrocatalysts and photo(electro) catalysts for nitrogen reduction to ammonia (NH3) under ambient conditions</b:Title>
    <b:JournalName>Energy &amp; Environmental Science</b:JournalName>
    <b:Year>2018. DOI: https://doi.org/10.1039/C7EE02220D</b:Year>
    <b:Pages>45-56</b:Pages>
    <b:Volume>11</b:Volume>
    <b:Issue>1</b:Issue>
    <b:Author>
      <b:Author>
        <b:NameList>
          <b:Person>
            <b:Last>Guo</b:Last>
            <b:First>Chunxian</b:First>
          </b:Person>
          <b:Person>
            <b:Last>Ran</b:Last>
            <b:First>Jingrun</b:First>
          </b:Person>
          <b:Person>
            <b:Last>Vasileff</b:Last>
            <b:First>Anthony</b:First>
          </b:Person>
          <b:Person>
            <b:Last>Qiao</b:Last>
            <b:First>Shi-Zhang</b:First>
          </b:Person>
        </b:NameList>
      </b:Author>
    </b:Author>
    <b:RefOrder>6</b:RefOrder>
  </b:Source>
  <b:Source>
    <b:Tag>Tan16</b:Tag>
    <b:SourceType>JournalArticle</b:SourceType>
    <b:Guid>{C1D280E6-F891-437F-B4E6-5112FD383314}</b:Guid>
    <b:Title>Zika Virus Infects Human Cortical Neural Progenitors and Attenuates Their Growth</b:Title>
    <b:JournalName>Cell Stem Cell</b:JournalName>
    <b:Year>2016. DOI: https://doi.org/10.1016/j.stem.2016.02.016</b:Year>
    <b:Pages>587-590</b:Pages>
    <b:Volume>18</b:Volume>
    <b:Issue>5</b:Issue>
    <b:Author>
      <b:Author>
        <b:NameList>
          <b:Person>
            <b:Last>Tang</b:Last>
            <b:First>Hengli</b:First>
          </b:Person>
          <b:Person>
            <b:Last>Hammack</b:Last>
            <b:First>Christy</b:First>
          </b:Person>
          <b:Person>
            <b:Last>Ogden</b:Last>
            <b:First>Sarah C.</b:First>
          </b:Person>
          <b:Person>
            <b:Last>Wen</b:Last>
            <b:First>Zhexing</b:First>
          </b:Person>
          <b:Person>
            <b:Last>Qian</b:Last>
            <b:First>Xuyu</b:First>
          </b:Person>
          <b:Person>
            <b:Last>Li</b:Last>
            <b:First>Yujing</b:First>
          </b:Person>
          <b:Person>
            <b:Last>Yao</b:Last>
            <b:First>Bing</b:First>
          </b:Person>
          <b:Person>
            <b:Last>Shin</b:Last>
            <b:First>Jaehoon</b:First>
          </b:Person>
          <b:Person>
            <b:Last>Zhang</b:Last>
            <b:First>Feiran</b:First>
          </b:Person>
          <b:Person>
            <b:Last>Lee</b:Last>
            <b:First>Emily M.</b:First>
          </b:Person>
          <b:Person>
            <b:Last>Christian</b:Last>
            <b:First>Kimberly M.</b:First>
          </b:Person>
          <b:Person>
            <b:Last>Didier</b:Last>
            <b:First>Ruth A.</b:First>
          </b:Person>
          <b:Person>
            <b:Last>Jin</b:Last>
            <b:First>Peng</b:First>
          </b:Person>
          <b:Person>
            <b:Last>Song</b:Last>
            <b:First>Hongjun</b:First>
          </b:Person>
          <b:Person>
            <b:Last>Ming</b:Last>
            <b:First>Guo-li</b:First>
          </b:Person>
        </b:NameList>
      </b:Author>
    </b:Author>
    <b:RefOrder>5</b:RefOrder>
  </b:Source>
  <b:Source>
    <b:Tag>LvY15</b:Tag>
    <b:SourceType>JournalArticle</b:SourceType>
    <b:Guid>{59D221B8-4961-4C8F-B623-11C922C38861}</b:Guid>
    <b:Title>Traffic Flow Prediction With Big Data: A Deep Learning Approach</b:Title>
    <b:Year>2015. DOI: https://doi.org/10.1109/TITS.2014.2345663</b:Year>
    <b:JournalName>IEEE Transactions on Intelligent Transportation Systems</b:JournalName>
    <b:Pages>865-873</b:Pages>
    <b:Volume>16</b:Volume>
    <b:Issue>2</b:Issue>
    <b:Author>
      <b:Author>
        <b:NameList>
          <b:Person>
            <b:Last>Lv</b:Last>
            <b:First>Yisheng</b:First>
          </b:Person>
          <b:Person>
            <b:Last>Duan</b:Last>
            <b:First>Yanjie</b:First>
          </b:Person>
          <b:Person>
            <b:Last>Kang</b:Last>
            <b:First>Wenwen</b:First>
          </b:Person>
          <b:Person>
            <b:Last>Li</b:Last>
            <b:First>Zhengxi</b:First>
          </b:Person>
          <b:Person>
            <b:Last>Wang</b:Last>
            <b:First>Fei-Yue</b:First>
          </b:Person>
        </b:NameList>
      </b:Author>
    </b:Author>
    <b:RefOrder>4</b:RefOrder>
  </b:Source>
  <b:Source>
    <b:Tag>And95</b:Tag>
    <b:SourceType>Misc</b:SourceType>
    <b:Guid>{0139101B-A6C4-49E8-A99B-89A10ACFF6B1}</b:Guid>
    <b:Author>
      <b:Author>
        <b:Corporate>Andersen, J.B., Rappaport, T.S. and Yoshida, S.</b:Corporate>
      </b:Author>
    </b:Author>
    <b:Title>Propagation Measurement and Model for  Wireless Communication Channel</b:Title>
    <b:Year>1995</b:Year>
    <b:ConferenceName>IEEE Communication Magazine</b:ConferenceName>
    <b:Publisher>IEEE</b:Publisher>
    <b:Pages>42-49</b:Pages>
    <b:Volume>1</b:Volume>
    <b:RefOrder>1</b:RefOrder>
  </b:Source>
  <b:Source>
    <b:Tag>Dur02</b:Tag>
    <b:SourceType>Misc</b:SourceType>
    <b:Guid>{A04D6C8C-69CF-4EDE-B3A2-5B5562AC0664}</b:Guid>
    <b:Title>Radio Path Loss and Penetration Loss Measurement in and aroung Homes and Trees at 5.85GHz</b:Title>
    <b:Year>2002</b:Year>
    <b:JournalName>Mobile and Portable Radio Research</b:JournalName>
    <b:Author>
      <b:Author>
        <b:Corporate>Durgin,  G.,  Rappaport,  T.S.  and  Hu,  H.</b:Corporate>
      </b:Author>
    </b:Author>
    <b:Comments>Group:1-4</b:Comments>
    <b:PublicationTitle>Mobile and Portable Radio Research </b:PublicationTitle>
    <b:RefOrder>3</b:RefOrder>
  </b:Source>
  <b:Source>
    <b:Tag>Ric14</b:Tag>
    <b:SourceType>Report</b:SourceType>
    <b:Guid>{F7D873F9-7341-4EC5-964A-6DCB8FD8DE7D}</b:Guid>
    <b:Title>Building Materials and Propagation</b:Title>
    <b:Year>2014</b:Year>
    <b:Pages>31-32</b:Pages>
    <b:Publisher>Egis System Limited</b:Publisher>
    <b:City>U.K</b:City>
    <b:Author>
      <b:Author>
        <b:Corporate>Richard , Rudd; Ken, Craig; Martin , Gantey; Richard, Hartless;</b:Corporate>
      </b:Author>
    </b:Author>
    <b:Department>Department of Signal Science</b:Department>
    <b:Institution>OFCOM</b:Institution>
    <b:ThesisType>Document</b:ThesisType>
    <b:YearAccessed>2019</b:YearAccessed>
    <b:MonthAccessed>February</b:MonthAccessed>
    <b:DayAccessed>8</b:DayAccessed>
    <b:URL>http://www.zerocarbonhub.org/current-roject/performance-gap</b:URL>
    <b:RefOrder>4</b:RefOrder>
  </b:Source>
  <b:Source>
    <b:Tag>Rad16</b:Tag>
    <b:SourceType>Misc</b:SourceType>
    <b:Guid>{ABE6C949-3F79-4585-91D8-1EDCF5C6677D}</b:Guid>
    <b:Title>Radio System Installation and Signal Penetration</b:Title>
    <b:Year>2016</b:Year>
    <b:Publisher>ELDES UAB Document</b:Publisher>
    <b:Pages>2</b:Pages>
    <b:ProductionCompany>ELDES UAB Document</b:ProductionCompany>
    <b:YearAccessed>2019</b:YearAccessed>
    <b:MonthAccessed>February</b:MonthAccessed>
    <b:DayAccessed>6</b:DayAccessed>
    <b:Author>
      <b:Writer>
        <b:NameList>
          <b:Person>
            <b:Last>ELDES</b:Last>
          </b:Person>
        </b:NameList>
      </b:Writer>
    </b:Author>
    <b:RefOrder>5</b:RefOrder>
  </b:Source>
  <b:Source>
    <b:Tag>Rap03</b:Tag>
    <b:SourceType>Book</b:SourceType>
    <b:Guid>{808B3F0A-D69E-4697-9ADD-41AF6317B914}</b:Guid>
    <b:Title>Wireless Communications:Principle and Practice</b:Title>
    <b:JournalName>Rappaport, T. S. (2003): Wireless Communications:</b:JournalName>
    <b:Year>2003</b:Year>
    <b:City>Singapore</b:City>
    <b:Publisher>Pearson Education PTE Limited</b:Publisher>
    <b:Author>
      <b:Author>
        <b:NameList>
          <b:Person>
            <b:Last>Rappaport</b:Last>
            <b:First>T.S.</b:First>
          </b:Person>
        </b:NameList>
      </b:Author>
    </b:Author>
    <b:Edition>2nd</b:Edition>
    <b:RefOrder>6</b:RefOrder>
  </b:Source>
  <b:Source>
    <b:Tag>Pro15</b:Tag>
    <b:SourceType>JournalArticle</b:SourceType>
    <b:Guid>{3C89447C-2E1E-4A33-A5F0-0414AA95DA3A}</b:Guid>
    <b:Title>Determination of GSM Signal Penetration Loss in Some Selected Buildings in River State,Nigeria</b:Title>
    <b:Year>2015</b:Year>
    <b:City>Nigeria</b:City>
    <b:Publisher>NIJOTECH</b:Publisher>
    <b:JournalName>Nigerian Journal of Technology(NIJOTECH)</b:JournalName>
    <b:Pages>609-615</b:Pages>
    <b:Volume>34</b:Volume>
    <b:Issue>3</b:Issue>
    <b:Author>
      <b:Author>
        <b:NameList>
          <b:Person>
            <b:Last>Promise</b:Last>
            <b:First>Elechi</b:First>
          </b:Person>
          <b:Person>
            <b:Last>P.</b:Last>
            <b:First>O.</b:First>
            <b:Middle>Otasowle</b:Middle>
          </b:Person>
        </b:NameList>
      </b:Author>
    </b:Author>
    <b:StandardNumber>0331-8443</b:StandardNumber>
    <b:Medium>Document</b:Medium>
    <b:YearAccessed>2019</b:YearAccessed>
    <b:MonthAccessed>February</b:MonthAccessed>
    <b:DayAccessed>5</b:DayAccessed>
    <b:URL>www.nijotech.com</b:URL>
    <b:RefOrder>8</b:RefOrder>
  </b:Source>
  <b:Source>
    <b:Tag>Fel11</b:Tag>
    <b:SourceType>ConferenceProceedings</b:SourceType>
    <b:Guid>{5B6D89A0-0D91-4212-A5C8-712B37FF65AA}</b:Guid>
    <b:Title>Penetration Loss of Doors and Windows Inside Residence Using ISDB-T Digita Terrestrial Television Signal at 667MHz</b:Title>
    <b:Year>2011</b:Year>
    <b:Volume>II</b:Volume>
    <b:Author>
      <b:Author>
        <b:Corporate>Felicito, S. Caluyo; Jeniffer, C. Dela Cruz;</b:Corporate>
      </b:Author>
    </b:Author>
    <b:ConferenceName>Preceedings of the World Congress on Engineering and Computer Science(WCECS</b:ConferenceName>
    <b:City>San Francisco</b:City>
    <b:Publisher>World Congress on Engineering and Computer Science</b:Publisher>
    <b:StandardNumber>978-988-19251-7-6</b:StandardNumber>
    <b:Comments>PHD Research Work</b:Comments>
    <b:Medium>Manuscript</b:Medium>
    <b:YearAccessed>2019</b:YearAccessed>
    <b:MonthAccessed>February</b:MonthAccessed>
    <b:DayAccessed>2</b:DayAccessed>
    <b:RefOrder>9</b:RefOrder>
  </b:Source>
  <b:Source>
    <b:Tag>Wil09</b:Tag>
    <b:SourceType>Report</b:SourceType>
    <b:Guid>{59DFCB51-8176-40ED-92D7-DC65EAC1D4F3}</b:Guid>
    <b:Title>Measurement to Support Public Safety Communication: Attenuation and Variability of 750MHz Radio Wave SIgnals in Four Large Building Structures</b:Title>
    <b:Year>2009</b:Year>
    <b:Publisher>US Government Printing Office</b:Publisher>
    <b:City>Washington</b:City>
    <b:Author>
      <b:Author>
        <b:Corporate>William, F Young; Kate, A Remley; John, Ladbury; Christopher, L Holloway; Chriss, Grosvenor; Galen, Koepke; Dennis, Camell; Sander, Floris; Wouter, Numan; Andrea, Garuti;</b:Corporate>
      </b:Author>
    </b:Author>
    <b:Department>U.S Department of Commerce</b:Department>
    <b:Institution>National Institute of Staandard and Technology</b:Institution>
    <b:Pages>3-17</b:Pages>
    <b:ThesisType>NIST Technical Note</b:ThesisType>
    <b:ShortTitle>Propagation and Detection of Radio Signal in the Building</b:ShortTitle>
    <b:StandardNumber>20402-0001</b:StandardNumber>
    <b:Comments>Electromagnetics Division NIST</b:Comments>
    <b:Medium>Technical Note</b:Medium>
    <b:YearAccessed>2019</b:YearAccessed>
    <b:MonthAccessed>February</b:MonthAccessed>
    <b:DayAccessed>4</b:DayAccessed>
    <b:URL>www.gpo.gov</b:URL>
    <b:RefOrder>10</b:RefOrder>
  </b:Source>
  <b:Source>
    <b:Tag>Kat10</b:Tag>
    <b:SourceType>JournalArticle</b:SourceType>
    <b:Guid>{9A7743FC-AC31-4C0B-A1E5-369F8CC0F503}</b:Guid>
    <b:Title>Linking Users Subjective QOE(Quality of Experience) Evaluation to Signal Strength in an IEEE 802.11b/g wireless LAN Environment</b:Title>
    <b:Year>2010</b:Year>
    <b:Publisher>Hindawi Publishing coperation</b:Publisher>
    <b:City>Belgium</b:City>
    <b:JournalName>EURASIP Journal</b:JournalName>
    <b:Pages>1-12</b:Pages>
    <b:Volume>2010</b:Volume>
    <b:Author>
      <b:Author>
        <b:Corporate>Katerien, De Moor; Wout , Joseph; Istvan, Ketyko; Emmeric , Tanghe; Tom, Deryckere; Luc, martens; Lieven, De Marez;</b:Corporate>
      </b:Author>
      <b:Editor>
        <b:NameList>
          <b:Person>
            <b:Last>Kassler</b:Last>
            <b:First>Andreas</b:First>
          </b:Person>
        </b:NameList>
      </b:Editor>
    </b:Author>
    <b:Month>February</b:Month>
    <b:Day>7</b:Day>
    <b:ShortTitle>Wireless Communication and Networking</b:ShortTitle>
    <b:Medium>Research Article</b:Medium>
    <b:YearAccessed>2019</b:YearAccessed>
    <b:MonthAccessed>February</b:MonthAccessed>
    <b:DayAccessed>6</b:DayAccessed>
    <b:DOI>10.1155/2010/541568</b:DOI>
    <b:RefOrder>11</b:RefOrder>
  </b:Source>
  <b:Source>
    <b:Tag>Joh08</b:Tag>
    <b:SourceType>ConferenceProceedings</b:SourceType>
    <b:Guid>{44F1AE56-5925-4B13-8EF3-A88592D75DCC}</b:Guid>
    <b:Title>Network Neutrality and Quality and Service(QOS)</b:Title>
    <b:Year>2008</b:Year>
    <b:Pages>25-26</b:Pages>
    <b:Publisher>University of Federal Armed Forces</b:Publisher>
    <b:PeriodicalTitle>Interconomics</b:PeriodicalTitle>
    <b:Month>January</b:Month>
    <b:ShortTitle>Network Neutrality</b:ShortTitle>
    <b:YearAccessed>2019</b:YearAccessed>
    <b:MonthAccessed>February</b:MonthAccessed>
    <b:DayAccessed>4</b:DayAccessed>
    <b:Author>
      <b:Author>
        <b:NameList>
          <b:Person>
            <b:Last>John</b:Last>
            <b:First>Kruse</b:First>
          </b:Person>
        </b:NameList>
      </b:Author>
    </b:Author>
    <b:CountryRegion>Germany</b:CountryRegion>
    <b:PublicationTitle>Interconomics</b:PublicationTitle>
    <b:RefOrder>12</b:RefOrder>
  </b:Source>
  <b:Source>
    <b:Tag>Pro16</b:Tag>
    <b:SourceType>ConferenceProceedings</b:SourceType>
    <b:Guid>{CB10BD5A-F569-4E2B-9587-B08602784EC8}</b:Guid>
    <b:Title>Investigation of GSM Signal Loss in Multi- Storey Building</b:Title>
    <b:Year>2016</b:Year>
    <b:ConferenceName>International Conferemce and Exhibition on ICT &amp; Telecommunication</b:ConferenceName>
    <b:City>Benin</b:City>
    <b:Author>
      <b:Author>
        <b:Corporate>Promise, Elechi; Otasowie, P O;</b:Corporate>
      </b:Author>
    </b:Author>
    <b:Pages>65</b:Pages>
    <b:Publisher>Research Gate </b:Publisher>
    <b:Medium>Conference Paper</b:Medium>
    <b:YearAccessed>2019</b:YearAccessed>
    <b:MonthAccessed>February</b:MonthAccessed>
    <b:DayAccessed>6</b:DayAccessed>
    <b:URL>https://www.researchgate.net/publication/310832222</b:URL>
    <b:RefOrder>13</b:RefOrder>
  </b:Source>
  <b:Source>
    <b:Tag>Dil17</b:Tag>
    <b:SourceType>Report</b:SourceType>
    <b:Guid>{7ECC9DF9-6258-4610-AD64-607A0E8AF31C}</b:Guid>
    <b:Title>2.4GHz and 5GHz Wi-Fi Signal Strength Through Household Construction Materials</b:Title>
    <b:Year>2017</b:Year>
    <b:City>U.S</b:City>
    <b:Publisher>College Park Schorlars Science and Global Change Program</b:Publisher>
    <b:Author>
      <b:Author>
        <b:NameList>
          <b:Person>
            <b:Last>Dillon</b:Last>
            <b:First>Frank</b:First>
          </b:Person>
        </b:NameList>
      </b:Author>
    </b:Author>
    <b:Department>Department of Computer Engineering</b:Department>
    <b:Institution>University of Maryland</b:Institution>
    <b:ThesisType>Research </b:ThesisType>
    <b:Medium>Report</b:Medium>
    <b:YearAccessed>2019</b:YearAccessed>
    <b:MonthAccessed>February</b:MonthAccessed>
    <b:DayAccessed>7</b:DayAccessed>
    <b:RefOrder>14</b:RefOrder>
  </b:Source>
  <b:Source>
    <b:Tag>Idi14</b:Tag>
    <b:SourceType>JournalArticle</b:SourceType>
    <b:Guid>{83016C54-2A81-4465-8004-F85AF98C3AD0}</b:Guid>
    <b:Title>Determination of Building Penetration Loss of GSM Signal Using Selected Building in Orhuwhorun, Delta State, Nigeria as a case Study</b:Title>
    <b:Year>2014</b:Year>
    <b:Publisher>IOSR</b:Publisher>
    <b:City>Nigeria</b:City>
    <b:JournalName>Jornal of Electronics and Communication Engineering</b:JournalName>
    <b:Pages>1-5</b:Pages>
    <b:Volume>9</b:Volume>
    <b:Issue>5</b:Issue>
    <b:Author>
      <b:Author>
        <b:Corporate>Idim, A I; Anyasi, F. I.;</b:Corporate>
      </b:Author>
    </b:Author>
    <b:Month>Octomber</b:Month>
    <b:StandardNumber>2278-2834</b:StandardNumber>
    <b:Medium>Journal</b:Medium>
    <b:YearAccessed>2019</b:YearAccessed>
    <b:MonthAccessed>February</b:MonthAccessed>
    <b:DayAccessed>8</b:DayAccessed>
    <b:URL>www.iosrjournals.org</b:URL>
    <b:RefOrder>15</b:RefOrder>
  </b:Source>
  <b:Source>
    <b:Tag>VOA18</b:Tag>
    <b:SourceType>JournalArticle</b:SourceType>
    <b:Guid>{8FD02365-07F7-4BA6-8335-548EF23905F2}</b:Guid>
    <b:Title>Determination of an Outdoor Pathloss Model and Signal Penetration Level in Some Selected Modern Residential and Office Appartment in Ogbomosho Oyo State, Nigeria</b:Title>
    <b:JournalName>Journal of Engineering Research and Reports</b:JournalName>
    <b:Year>2018</b:Year>
    <b:Pages>1-25</b:Pages>
    <b:Volume>2</b:Volume>
    <b:Issue>1</b:Issue>
    <b:Author>
      <b:Author>
        <b:Corporate>V., O. Akpaida; S., I. Uzairue; A., I. Idim; F., I. Anyasi;</b:Corporate>
      </b:Author>
      <b:Editor>
        <b:NameList>
          <b:Person>
            <b:Last>Leando</b:Last>
            <b:Middle>Pasa</b:Middle>
            <b:First>A</b:First>
          </b:Person>
        </b:NameList>
      </b:Editor>
    </b:Author>
    <b:City>Nigeria</b:City>
    <b:Month>May</b:Month>
    <b:Day>25</b:Day>
    <b:Publisher>JERR</b:Publisher>
    <b:Medium>Research Journal</b:Medium>
    <b:YearAccessed>2019</b:YearAccessed>
    <b:MonthAccessed>February</b:MonthAccessed>
    <b:DayAccessed>9</b:DayAccessed>
    <b:URL>www.sciencedomain.org/review-history/24784</b:URL>
    <b:DOI>10.9734/JERR/2018/41659</b:DOI>
    <b:RefOrder>16</b:RefOrder>
  </b:Source>
  <b:Source>
    <b:Tag>Ahs13</b:Tag>
    <b:SourceType>JournalArticle</b:SourceType>
    <b:Guid>{B1A3137E-32D2-44E5-8D84-2440963B4C5D}</b:Guid>
    <b:Title>Analysis and Measurement of Wi-Fi Signals in Indoor Environment</b:Title>
    <b:JournalName>International Journal of Advances in Engineering &amp; Technology(IJAET)</b:JournalName>
    <b:Year>2013</b:Year>
    <b:Pages>678-687</b:Pages>
    <b:Volume>VI</b:Volume>
    <b:Issue>2</b:Issue>
    <b:Author>
      <b:Author>
        <b:Corporate>Ahsan , Sohail; Zeeshan, Ahmad; Iftikhar, Ali;</b:Corporate>
      </b:Author>
    </b:Author>
    <b:Month>May</b:Month>
    <b:Publisher>IJAET</b:Publisher>
    <b:StandardNumber>2231-1963</b:StandardNumber>
    <b:Medium>Research Paper</b:Medium>
    <b:YearAccessed>2019</b:YearAccessed>
    <b:MonthAccessed>February</b:MonthAccessed>
    <b:DayAccessed>8</b:DayAccessed>
    <b:RefOrder>17</b:RefOrder>
  </b:Source>
  <b:Source>
    <b:Tag>Sco11</b:Tag>
    <b:SourceType>JournalArticle</b:SourceType>
    <b:Guid>{9A0F918D-9E64-4354-9DD9-5DD4BAE846D1}</b:Guid>
    <b:Title>Guide to surveying building for Wireless Network</b:Title>
    <b:Year>2011</b:Year>
    <b:City>U.K</b:City>
    <b:Publisher>JISC Community</b:Publisher>
    <b:JournalName>JISC </b:JournalName>
    <b:Author>
      <b:Author>
        <b:NameList>
          <b:Person>
            <b:Last>Scott</b:Last>
            <b:First>Armitage</b:First>
          </b:Person>
        </b:NameList>
      </b:Author>
    </b:Author>
    <b:Month>July</b:Month>
    <b:Day>14</b:Day>
    <b:Comments>Published on Jisc community (https://community.jisc.ac.uk)</b:Comments>
    <b:Medium>Magazine</b:Medium>
    <b:YearAccessed>2019</b:YearAccessed>
    <b:MonthAccessed>February</b:MonthAccessed>
    <b:URL>http://www.community.jisc.ac.uk/library/advisory-services/guide-surveying-buildings-wireless- networking</b:URL>
    <b:RefOrder>7</b:RefOrder>
  </b:Source>
</b:Sources>
</file>

<file path=customXml/itemProps1.xml><?xml version="1.0" encoding="utf-8"?>
<ds:datastoreItem xmlns:ds="http://schemas.openxmlformats.org/officeDocument/2006/customXml" ds:itemID="{4B537FEF-B43A-4F5D-8B0E-0635512B8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6479</Words>
  <Characters>36935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2020-01-23T12:40:00Z</dcterms:created>
  <dcterms:modified xsi:type="dcterms:W3CDTF">2020-01-23T12:51:00Z</dcterms:modified>
</cp:coreProperties>
</file>